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1f5918ebb4a657ffd6b458f8ff80f216747dc86"/>
    <w:p>
      <w:pPr>
        <w:pStyle w:val="Heading1"/>
      </w:pPr>
      <w:r>
        <w:t xml:space="preserve">Thesis Proposal: Comprehensive Geologic Assessment and Sustainable Planning Framework for Kampala City, Uganda</w:t>
      </w:r>
    </w:p>
    <w:bookmarkStart w:id="20" w:name="introduction-and-background"/>
    <w:p>
      <w:pPr>
        <w:pStyle w:val="Heading2"/>
      </w:pPr>
      <w:r>
        <w:t xml:space="preserve">1. Introduction and Background</w:t>
      </w:r>
    </w:p>
    <w:p>
      <w:pPr>
        <w:pStyle w:val="FirstParagraph"/>
      </w:pPr>
      <w:r>
        <w:t xml:space="preserve">Kampala, the capital city of Uganda, is experiencing unprecedented urban growth at an annual rate of 4.5%, placing immense pressure on its natural environment and infrastructure. This rapid expansion occurs without adequate geological consideration, leading to recurrent flooding, landslides along the city's periphery (notably in areas like Ntinda and Kibuye), and groundwater contamination in residential zones. As a</w:t>
      </w:r>
      <w:r>
        <w:t xml:space="preserve"> </w:t>
      </w:r>
      <w:r>
        <w:rPr>
          <w:bCs/>
          <w:b/>
        </w:rPr>
        <w:t xml:space="preserve">Geologist</w:t>
      </w:r>
      <w:r>
        <w:t xml:space="preserve"> </w:t>
      </w:r>
      <w:r>
        <w:t xml:space="preserve">specializing in urban geology, I propose this research to address the critical gap between Uganda's developmental aspirations and its geological realities. The absence of a detailed geological framework for Kampala has resulted in construction on unstable slopes, inadequate drainage systems, and over-extraction of groundwater – all exacerbated by climate change impacts. This</w:t>
      </w:r>
      <w:r>
        <w:t xml:space="preserve"> </w:t>
      </w:r>
      <w:r>
        <w:rPr>
          <w:bCs/>
          <w:b/>
        </w:rPr>
        <w:t xml:space="preserve">Thesis Proposal</w:t>
      </w:r>
      <w:r>
        <w:t xml:space="preserve"> </w:t>
      </w:r>
      <w:r>
        <w:t xml:space="preserve">establishes a foundational study to integrate geoscience into Kampala's urban planning, positioning Uganda as an early adopter of geologically informed sustainable development in East Africa.</w:t>
      </w:r>
    </w:p>
    <w:bookmarkEnd w:id="20"/>
    <w:bookmarkStart w:id="21" w:name="problem-statement"/>
    <w:p>
      <w:pPr>
        <w:pStyle w:val="Heading2"/>
      </w:pPr>
      <w:r>
        <w:t xml:space="preserve">2. Problem Statement</w:t>
      </w:r>
    </w:p>
    <w:p>
      <w:pPr>
        <w:pStyle w:val="FirstParagraph"/>
      </w:pPr>
      <w:r>
        <w:t xml:space="preserve">The current urban development trajectory in</w:t>
      </w:r>
      <w:r>
        <w:t xml:space="preserve"> </w:t>
      </w:r>
      <w:r>
        <w:rPr>
          <w:bCs/>
          <w:b/>
        </w:rPr>
        <w:t xml:space="preserve">Uganda Kampala</w:t>
      </w:r>
      <w:r>
        <w:t xml:space="preserve"> </w:t>
      </w:r>
      <w:r>
        <w:t xml:space="preserve">lacks systematic geological input, resulting in:</w:t>
      </w:r>
    </w:p>
    <w:p>
      <w:pPr>
        <w:numPr>
          <w:ilvl w:val="0"/>
          <w:numId w:val="1001"/>
        </w:numPr>
        <w:pStyle w:val="Compact"/>
      </w:pPr>
      <w:r>
        <w:rPr>
          <w:bCs/>
          <w:b/>
        </w:rPr>
        <w:t xml:space="preserve">Flooding Disasters:</w:t>
      </w:r>
      <w:r>
        <w:t xml:space="preserve"> </w:t>
      </w:r>
      <w:r>
        <w:t xml:space="preserve">70% of Kampala's surface is prone to flooding during rainy seasons due to poor drainage on impermeable clay soils (Bakir et al., 2019).</w:t>
      </w:r>
    </w:p>
    <w:p>
      <w:pPr>
        <w:numPr>
          <w:ilvl w:val="0"/>
          <w:numId w:val="1001"/>
        </w:numPr>
        <w:pStyle w:val="Compact"/>
      </w:pPr>
      <w:r>
        <w:rPr>
          <w:bCs/>
          <w:b/>
        </w:rPr>
        <w:t xml:space="preserve">Landslide Vulnerability:</w:t>
      </w:r>
      <w:r>
        <w:t xml:space="preserve"> </w:t>
      </w:r>
      <w:r>
        <w:t xml:space="preserve">Unregulated construction on steep slopes in areas like Makindye has caused catastrophic failures, displacing thousands.</w:t>
      </w:r>
    </w:p>
    <w:p>
      <w:pPr>
        <w:numPr>
          <w:ilvl w:val="0"/>
          <w:numId w:val="1001"/>
        </w:numPr>
        <w:pStyle w:val="Compact"/>
      </w:pPr>
      <w:r>
        <w:rPr>
          <w:bCs/>
          <w:b/>
        </w:rPr>
        <w:t xml:space="preserve">Groundwater Depletion:</w:t>
      </w:r>
      <w:r>
        <w:t xml:space="preserve"> </w:t>
      </w:r>
      <w:r>
        <w:t xml:space="preserve">Over-extraction from aquifers beneath the city has led to declining water tables and increased salinity near Lake Victoria's edge.</w:t>
      </w:r>
    </w:p>
    <w:p>
      <w:pPr>
        <w:pStyle w:val="FirstParagraph"/>
      </w:pPr>
      <w:r>
        <w:t xml:space="preserve">No comprehensive geological study of Kampala has been conducted since the 1970s, leaving planners without critical data for evidence-based decision-making. This proposal directly addresses Uganda's National Development Plan (NDP III) objectives on climate-resilient infrastructure and environmental sustainability through a targeted geoscientific approach.</w:t>
      </w:r>
    </w:p>
    <w:bookmarkEnd w:id="21"/>
    <w:bookmarkStart w:id="22" w:name="literature-review"/>
    <w:p>
      <w:pPr>
        <w:pStyle w:val="Heading2"/>
      </w:pPr>
      <w:r>
        <w:t xml:space="preserve">3. Literature Review</w:t>
      </w:r>
    </w:p>
    <w:p>
      <w:pPr>
        <w:pStyle w:val="FirstParagraph"/>
      </w:pPr>
      <w:r>
        <w:t xml:space="preserve">While studies exist on Kampala's hydrology (e.g., Mugambwa et al., 2018) and socio-economic dynamics, the geological dimension remains underdeveloped. The few existing geologic maps (Uganda Geological Survey, 1975) are outdated and lack resolution for urban-scale planning. International case studies from Nairobi (Munyao et al., 2020) and Dar es Salaam (Kahiga et al., 2017) demonstrate that integrating geological data into city planning reduces disaster risks by 40-65%. However, no such framework exists for</w:t>
      </w:r>
      <w:r>
        <w:t xml:space="preserve"> </w:t>
      </w:r>
      <w:r>
        <w:rPr>
          <w:bCs/>
          <w:b/>
        </w:rPr>
        <w:t xml:space="preserve">Uganda Kampala</w:t>
      </w:r>
      <w:r>
        <w:t xml:space="preserve">. This research bridges this gap by developing a geospatial model specifically calibrated to Kampala's unique geology – including the underlying volcanic basement rocks, alluvial deposits from Lake Victoria, and anthropogenic soil modifications. It aligns with the UN Sustainable Development Goal 11 (Sustainable Cities) and Uganda's Climate Change Policy (2021).</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Conduct high-resolution geological mapping of Kampala's subsurface using integrated geophysical methods (ground-penetrating radar, electrical resistivity tomography) and field verification.</w:t>
      </w:r>
    </w:p>
    <w:p>
      <w:pPr>
        <w:numPr>
          <w:ilvl w:val="0"/>
          <w:numId w:val="1002"/>
        </w:numPr>
        <w:pStyle w:val="Compact"/>
      </w:pPr>
      <w:r>
        <w:t xml:space="preserve">Quantify susceptibility to key geohazards (flooding, slope failure, sinkholes) across all 13 municipal divisions.</w:t>
      </w:r>
    </w:p>
    <w:p>
      <w:pPr>
        <w:numPr>
          <w:ilvl w:val="0"/>
          <w:numId w:val="1002"/>
        </w:numPr>
        <w:pStyle w:val="Compact"/>
      </w:pPr>
      <w:r>
        <w:t xml:space="preserve">Develop a GIS-based</w:t>
      </w:r>
      <w:r>
        <w:t xml:space="preserve"> </w:t>
      </w:r>
      <w:r>
        <w:rPr>
          <w:bCs/>
          <w:b/>
        </w:rPr>
        <w:t xml:space="preserve">Geologist</w:t>
      </w:r>
      <w:r>
        <w:t xml:space="preserve">-led decision support tool for urban planners at the Kampala Capital City Authority (KCCA).</w:t>
      </w:r>
    </w:p>
    <w:p>
      <w:pPr>
        <w:numPr>
          <w:ilvl w:val="0"/>
          <w:numId w:val="1002"/>
        </w:numPr>
        <w:pStyle w:val="Compact"/>
      </w:pPr>
      <w:r>
        <w:t xml:space="preserve">Propose evidence-based zoning regulations for construction and water resource management aligned with Uganda's environmental standards.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Literature review and stakeholder workshops with KCCA, Ministry of Water and Environment, and Kampala's Urban Development Institute to identify priority zones.</w:t>
      </w:r>
    </w:p>
    <w:p>
      <w:pPr>
        <w:numPr>
          <w:ilvl w:val="0"/>
          <w:numId w:val="1003"/>
        </w:numPr>
        <w:pStyle w:val="Compact"/>
      </w:pPr>
      <w:r>
        <w:rPr>
          <w:bCs/>
          <w:b/>
        </w:rPr>
        <w:t xml:space="preserve">Phase 2 (Months 5-10):</w:t>
      </w:r>
      <w:r>
        <w:t xml:space="preserve"> </w:t>
      </w:r>
      <w:r>
        <w:t xml:space="preserve">Fieldwork comprising:</w:t>
      </w:r>
    </w:p>
    <w:p>
      <w:pPr>
        <w:numPr>
          <w:ilvl w:val="1"/>
          <w:numId w:val="1004"/>
        </w:numPr>
        <w:pStyle w:val="Compact"/>
      </w:pPr>
      <w:r>
        <w:t xml:space="preserve">Systematic geological mapping of 30 key sites across diverse topographic zones.</w:t>
      </w:r>
    </w:p>
    <w:p>
      <w:pPr>
        <w:numPr>
          <w:ilvl w:val="1"/>
          <w:numId w:val="1004"/>
        </w:numPr>
        <w:pStyle w:val="Compact"/>
      </w:pPr>
      <w:r>
        <w:t xml:space="preserve">Sampling of soil/rock cores for laboratory analysis (permeability, liquefaction potential, contaminant levels).</w:t>
      </w:r>
    </w:p>
    <w:p>
      <w:pPr>
        <w:numPr>
          <w:ilvl w:val="1"/>
          <w:numId w:val="1004"/>
        </w:numPr>
        <w:pStyle w:val="Compact"/>
      </w:pPr>
      <w:r>
        <w:t xml:space="preserve">Integration with satellite imagery and LiDAR data to model flood dynamics.</w:t>
      </w:r>
    </w:p>
    <w:p>
      <w:pPr>
        <w:numPr>
          <w:ilvl w:val="0"/>
          <w:numId w:val="1003"/>
        </w:numPr>
        <w:pStyle w:val="Compact"/>
      </w:pPr>
      <w:r>
        <w:rPr>
          <w:bCs/>
          <w:b/>
        </w:rPr>
        <w:t xml:space="preserve">Phase 3 (Months 11-15):</w:t>
      </w:r>
      <w:r>
        <w:t xml:space="preserve"> </w:t>
      </w:r>
      <w:r>
        <w:t xml:space="preserve">GIS hazard modeling using ArcGIS Pro to create vulnerability indices. Validation through community surveys in high-risk neighborhoods (e.g., Kawempe, Nakasero).</w:t>
      </w:r>
    </w:p>
    <w:p>
      <w:pPr>
        <w:numPr>
          <w:ilvl w:val="0"/>
          <w:numId w:val="1003"/>
        </w:numPr>
        <w:pStyle w:val="Compact"/>
      </w:pPr>
      <w:r>
        <w:rPr>
          <w:bCs/>
          <w:b/>
        </w:rPr>
        <w:t xml:space="preserve">Phase 4 (Months 16-18):</w:t>
      </w:r>
      <w:r>
        <w:t xml:space="preserve"> </w:t>
      </w:r>
      <w:r>
        <w:t xml:space="preserve">Co-development of the KCCA decision support tool with policymakers, including training sessions.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digital geological map of Kampala at 1:10,000 scale – the first comprehensive update since colonial times.</w:t>
      </w:r>
    </w:p>
    <w:p>
      <w:pPr>
        <w:numPr>
          <w:ilvl w:val="0"/>
          <w:numId w:val="1005"/>
        </w:numPr>
        <w:pStyle w:val="Compact"/>
      </w:pPr>
      <w:r>
        <w:t xml:space="preserve">A risk-mapping framework for KCCA to reject high-risk construction proposals (e.g., on landslide-prone slopes).</w:t>
      </w:r>
    </w:p>
    <w:p>
      <w:pPr>
        <w:numPr>
          <w:ilvl w:val="0"/>
          <w:numId w:val="1005"/>
        </w:numPr>
        <w:pStyle w:val="Compact"/>
      </w:pPr>
      <w:r>
        <w:t xml:space="preserve">Policy briefs recommending geological standards for building codes and groundwater management, directly supporting Uganda's Water Resources Management Policy.</w:t>
      </w:r>
    </w:p>
    <w:p>
      <w:pPr>
        <w:numPr>
          <w:ilvl w:val="0"/>
          <w:numId w:val="1005"/>
        </w:numPr>
        <w:pStyle w:val="Compact"/>
      </w:pPr>
      <w:r>
        <w:t xml:space="preserve">Capacity building through workshops training 20+ Ugandan geoscientists and planners in geospatial hazard analysis.</w:t>
      </w:r>
    </w:p>
    <w:p>
      <w:pPr>
        <w:pStyle w:val="FirstParagraph"/>
      </w:pPr>
      <w:r>
        <w:t xml:space="preserve">The significance extends beyond Kampala: As the most populous city in East Africa, its success could provide a replicable model for urban centers across</w:t>
      </w:r>
      <w:r>
        <w:t xml:space="preserve"> </w:t>
      </w:r>
      <w:r>
        <w:rPr>
          <w:bCs/>
          <w:b/>
        </w:rPr>
        <w:t xml:space="preserve">Uganda</w:t>
      </w:r>
      <w:r>
        <w:t xml:space="preserve"> </w:t>
      </w:r>
      <w:r>
        <w:t xml:space="preserve">and the wider African continent. For Ugandan policymakers, this research directly addresses NDP III priorities on "Building Climate-Resilient Infrastructure" while reducing disaster recovery costs (estimated at $25M annually in Kampala). Crucially, it positions the</w:t>
      </w:r>
      <w:r>
        <w:t xml:space="preserve"> </w:t>
      </w:r>
      <w:r>
        <w:rPr>
          <w:bCs/>
          <w:b/>
        </w:rPr>
        <w:t xml:space="preserve">Geologist</w:t>
      </w:r>
      <w:r>
        <w:t xml:space="preserve"> </w:t>
      </w:r>
      <w:r>
        <w:t xml:space="preserve">as a central figure in national development – shifting from traditional resource exploration roles to urban sustainability leadership.</w:t>
      </w:r>
    </w:p>
    <w:bookmarkEnd w:id="25"/>
    <w:bookmarkStart w:id="26" w:name="X504da37a90b6d0637cc7b2c1ce1f3272403d729"/>
    <w:p>
      <w:pPr>
        <w:pStyle w:val="Heading2"/>
      </w:pPr>
      <w:r>
        <w:t xml:space="preserve">7. Ethical Considerations and Community Engagement</w:t>
      </w:r>
    </w:p>
    <w:p>
      <w:pPr>
        <w:pStyle w:val="FirstParagraph"/>
      </w:pPr>
      <w:r>
        <w:t xml:space="preserve">All fieldwork will comply with Uganda's National Research Ethics Guidelines (2015). We prioritize community involvement through participatory mapping sessions in vulnerable neighborhoods, ensuring local knowledge of flood patterns and erosion sites informs the scientific model. Data ownership remains with the Ugandan government, with all findings shared via KCCA portals and open-access publications to maximize societal impact.</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Workshops</w:t>
      </w:r>
    </w:p>
    <w:p>
      <w:pPr>
        <w:pStyle w:val="BodyText"/>
      </w:pPr>
      <w:r>
        <w:t xml:space="preserve">1-4</w:t>
      </w:r>
    </w:p>
    <w:p>
      <w:pPr>
        <w:pStyle w:val="BodyText"/>
      </w:pPr>
      <w:r>
        <w:t xml:space="preserve">Sectoral needs assessment report, stakeholder agreement letter from KCCA</w:t>
      </w:r>
    </w:p>
    <w:p>
      <w:pPr>
        <w:pStyle w:val="BodyText"/>
      </w:pPr>
      <w:r>
        <w:t xml:space="preserve">Field Data Collection</w:t>
      </w:r>
    </w:p>
    <w:p>
      <w:pPr>
        <w:pStyle w:val="BodyText"/>
      </w:pPr>
      <w:r>
        <w:t xml:space="preserve">5-10</w:t>
      </w:r>
    </w:p>
    <w:p>
      <w:pPr>
        <w:pStyle w:val="BodyText"/>
      </w:pPr>
      <w:r>
        <w:t xml:space="preserve">30 geological site reports, soil/rock analysis database</w:t>
      </w:r>
    </w:p>
    <w:p>
      <w:pPr>
        <w:pStyle w:val="BodyText"/>
      </w:pPr>
      <w:r>
        <w:t xml:space="preserve">Hazard Modeling &amp; Validation</w:t>
      </w:r>
    </w:p>
    <w:p>
      <w:pPr>
        <w:pStyle w:val="BodyText"/>
      </w:pPr>
      <w:r>
        <w:t xml:space="preserve">11-15</w:t>
      </w:r>
    </w:p>
    <w:p>
      <w:pPr>
        <w:pStyle w:val="BodyText"/>
      </w:pPr>
      <w:r>
        <w:t xml:space="preserve">GIS hazard map, community validation report</w:t>
      </w:r>
    </w:p>
    <w:p>
      <w:pPr>
        <w:pStyle w:val="BodyText"/>
      </w:pPr>
      <w:r>
        <w:t xml:space="preserve">Policymaking Support &amp; Dissemination</w:t>
      </w:r>
    </w:p>
    <w:p>
      <w:pPr>
        <w:pStyle w:val="BodyText"/>
      </w:pPr>
      <w:r>
        <w:t xml:space="preserve">16-18</w:t>
      </w:r>
    </w:p>
    <w:p>
      <w:pPr>
        <w:pStyle w:val="BodyText"/>
      </w:pPr>
      <w:r>
        <w:t xml:space="preserve">KCCA decision tool, policy briefs, training materials</w:t>
      </w:r>
    </w:p>
    <w:bookmarkEnd w:id="27"/>
    <w:bookmarkStart w:id="28" w:name="conclusion"/>
    <w:p>
      <w:pPr>
        <w:pStyle w:val="Heading2"/>
      </w:pPr>
      <w:r>
        <w:t xml:space="preserve">9. Conclusion</w:t>
      </w:r>
    </w:p>
    <w:p>
      <w:pPr>
        <w:pStyle w:val="FirstParagraph"/>
      </w:pPr>
      <w:r>
        <w:t xml:space="preserve">In an era where climate change intensifies urban vulnerabilities, this</w:t>
      </w:r>
      <w:r>
        <w:t xml:space="preserve"> </w:t>
      </w:r>
      <w:r>
        <w:rPr>
          <w:bCs/>
          <w:b/>
        </w:rPr>
        <w:t xml:space="preserve">Thesis Proposal</w:t>
      </w:r>
      <w:r>
        <w:t xml:space="preserve"> </w:t>
      </w:r>
      <w:r>
        <w:t xml:space="preserve">presents a vital intervention for Kampala. By placing the expertise of a dedicated</w:t>
      </w:r>
      <w:r>
        <w:t xml:space="preserve"> </w:t>
      </w:r>
      <w:r>
        <w:rPr>
          <w:bCs/>
          <w:b/>
        </w:rPr>
        <w:t xml:space="preserve">Geologist</w:t>
      </w:r>
      <w:r>
        <w:t xml:space="preserve"> </w:t>
      </w:r>
      <w:r>
        <w:t xml:space="preserve">at the heart of city planning, it transforms geological science from an academic pursuit into a practical instrument for safeguarding Uganda's most critical urban center. The outcomes will not only mitigate immediate risks in</w:t>
      </w:r>
      <w:r>
        <w:t xml:space="preserve"> </w:t>
      </w:r>
      <w:r>
        <w:rPr>
          <w:bCs/>
          <w:b/>
        </w:rPr>
        <w:t xml:space="preserve">Uganda Kampala</w:t>
      </w:r>
      <w:r>
        <w:t xml:space="preserve"> </w:t>
      </w:r>
      <w:r>
        <w:t xml:space="preserve">but also establish a new paradigm for geoscience-driven development across Africa. This research responds directly to the call of the African Union's Agenda 2063 for "Science, Technology and Innovation-Driven Urbanization" and delivers actionable knowledge that can prevent future disasters while supporting Uganda's vision of becoming a middle-income country by 2040.</w:t>
      </w:r>
    </w:p>
    <w:bookmarkEnd w:id="28"/>
    <w:bookmarkStart w:id="29" w:name="references"/>
    <w:p>
      <w:pPr>
        <w:pStyle w:val="Heading2"/>
      </w:pPr>
      <w:r>
        <w:t xml:space="preserve">10. References</w:t>
      </w:r>
    </w:p>
    <w:p>
      <w:pPr>
        <w:numPr>
          <w:ilvl w:val="0"/>
          <w:numId w:val="1006"/>
        </w:numPr>
        <w:pStyle w:val="Compact"/>
      </w:pPr>
      <w:r>
        <w:t xml:space="preserve">Bakir, S. et al. (2019). Urban Flood Risk Assessment in Kampala: The Role of Geology. *Journal of African Earth Sciences*, 157, 67-83.</w:t>
      </w:r>
    </w:p>
    <w:p>
      <w:pPr>
        <w:numPr>
          <w:ilvl w:val="0"/>
          <w:numId w:val="1006"/>
        </w:numPr>
        <w:pStyle w:val="Compact"/>
      </w:pPr>
      <w:r>
        <w:t xml:space="preserve">Uganda Geological Survey Authority. (1975). *Geological Map of Kampala and Environs*. Entebbe: UGSA.</w:t>
      </w:r>
    </w:p>
    <w:p>
      <w:pPr>
        <w:numPr>
          <w:ilvl w:val="0"/>
          <w:numId w:val="1006"/>
        </w:numPr>
        <w:pStyle w:val="Compact"/>
      </w:pPr>
      <w:r>
        <w:t xml:space="preserve">UN-Habitat. (2021). *Kampala Urban Risk Assessment Report*. Nairobi: UN-Habitat.</w:t>
      </w:r>
    </w:p>
    <w:p>
      <w:pPr>
        <w:numPr>
          <w:ilvl w:val="0"/>
          <w:numId w:val="1006"/>
        </w:numPr>
        <w:pStyle w:val="Compact"/>
      </w:pPr>
      <w:r>
        <w:t xml:space="preserve">Mugambwa, R. et al. (2018). Groundwater Quality and Usage in Kampala City. *African Journal of Environmental Science*, 14(3),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 Assessment for Sustainable Urban Development in Kampala, Uganda</dc:title>
  <dc:creator/>
  <dc:language>en</dc:language>
  <cp:keywords/>
  <dcterms:created xsi:type="dcterms:W3CDTF">2026-07-17T00:07:10Z</dcterms:created>
  <dcterms:modified xsi:type="dcterms:W3CDTF">2026-07-17T00:07:10Z</dcterms:modified>
</cp:coreProperties>
</file>

<file path=docProps/custom.xml><?xml version="1.0" encoding="utf-8"?>
<Properties xmlns="http://schemas.openxmlformats.org/officeDocument/2006/custom-properties" xmlns:vt="http://schemas.openxmlformats.org/officeDocument/2006/docPropsVTypes"/>
</file>