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Professional</w:t>
      </w:r>
      <w:r>
        <w:t xml:space="preserve"> </w:t>
      </w:r>
      <w:r>
        <w:t xml:space="preserve">Hairdresser</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29" w:name="X47dfd30b2ad9be83a1f52dd627a573acecdd45f"/>
    <w:p>
      <w:pPr>
        <w:pStyle w:val="Heading1"/>
      </w:pPr>
      <w:r>
        <w:t xml:space="preserve">Thesis Proposal: The Evolution of Professional Hairdresser Practices in Brazil Brasília</w:t>
      </w:r>
    </w:p>
    <w:bookmarkStart w:id="20" w:name="introduction"/>
    <w:p>
      <w:pPr>
        <w:pStyle w:val="Heading2"/>
      </w:pPr>
      <w:r>
        <w:t xml:space="preserve">Introduction</w:t>
      </w:r>
    </w:p>
    <w:p>
      <w:pPr>
        <w:pStyle w:val="FirstParagraph"/>
      </w:pPr>
      <w:r>
        <w:t xml:space="preserve">The hairdressing industry represents a vital segment of Brazil's service economy, with professional hairdressers serving as cultural ambassadors who shape personal identity and social expression across diverse communities. This Thesis Proposal examines the contemporary dynamics of the hairdresser profession within Brazil Brasília, the nation's political capital and a microcosm of Brazil's socio-economic diversity. As Brasília continues to evolve as a cosmopolitan hub with over 3 million residents, understanding how hairdressers adapt their craft to local cultural nuances becomes essential for both academic research and industry development. This study positions itself at the intersection of beauty culture, urban sociology, and professional service innovation in Brazil Brasília.</w:t>
      </w:r>
    </w:p>
    <w:bookmarkEnd w:id="20"/>
    <w:bookmarkStart w:id="21" w:name="problem-statement"/>
    <w:p>
      <w:pPr>
        <w:pStyle w:val="Heading2"/>
      </w:pPr>
      <w:r>
        <w:t xml:space="preserve">Problem Statement</w:t>
      </w:r>
    </w:p>
    <w:p>
      <w:pPr>
        <w:pStyle w:val="FirstParagraph"/>
      </w:pPr>
      <w:r>
        <w:t xml:space="preserve">Despite the hairdressing sector's significant contribution to Brazil's economy—employing over 1.5 million professionals nationwide—the specific challenges faced by hairdressers in Brasília remain under-researched. Current literature primarily focuses on urban centers like São Paulo or Rio de Janeiro, neglecting the unique context of Brazil Brasília where political influence, federal institutions, and cultural migration create distinct service dynamics. Key gaps include: (1) Limited analysis of how hairdressers navigate clients' dual identities as both government employees and diverse ethnic communities; (2) Absence of studies on sustainability practices within local salons; and (3) Lack of data on digital transformation adoption among hairdressers in Brazil's federal district. This Thesis Proposal addresses these gaps to provide actionable insights for the profession.</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evolution of hairdressing services from Brasília's founding (1960) to present day, focusing on technological and aesthetic shifts.</w:t>
      </w:r>
    </w:p>
    <w:p>
      <w:pPr>
        <w:numPr>
          <w:ilvl w:val="0"/>
          <w:numId w:val="1001"/>
        </w:numPr>
        <w:pStyle w:val="Compact"/>
      </w:pPr>
      <w:r>
        <w:t xml:space="preserve">To analyze how professional hairdressers in Brazil Brasília adapt techniques to serve clients across ethnic groups (including indigenous, Afro-Brazilian, and immigrant communities).</w:t>
      </w:r>
    </w:p>
    <w:p>
      <w:pPr>
        <w:numPr>
          <w:ilvl w:val="0"/>
          <w:numId w:val="1001"/>
        </w:numPr>
        <w:pStyle w:val="Compact"/>
      </w:pPr>
      <w:r>
        <w:t xml:space="preserve">To evaluate the adoption of sustainable practices (e.g., eco-friendly products, waste reduction) among salons in Brasília's commercial zones.</w:t>
      </w:r>
    </w:p>
    <w:p>
      <w:pPr>
        <w:numPr>
          <w:ilvl w:val="0"/>
          <w:numId w:val="1001"/>
        </w:numPr>
        <w:pStyle w:val="Compact"/>
      </w:pPr>
      <w:r>
        <w:t xml:space="preserve">To assess digital literacy among hairdressers regarding booking systems, social media marketing, and virtual consultations post-pandemic.</w:t>
      </w:r>
    </w:p>
    <w:bookmarkEnd w:id="22"/>
    <w:bookmarkStart w:id="23" w:name="literature-review"/>
    <w:p>
      <w:pPr>
        <w:pStyle w:val="Heading2"/>
      </w:pPr>
      <w:r>
        <w:t xml:space="preserve">Literature Review</w:t>
      </w:r>
    </w:p>
    <w:p>
      <w:pPr>
        <w:pStyle w:val="FirstParagraph"/>
      </w:pPr>
      <w:r>
        <w:t xml:space="preserve">Existing scholarship on Brazilian hairdressing (e.g., Costa, 2018; Silva &amp; Alves, 2020) emphasizes metropolitan trends but overlooks Brasília's political-cultural specificity. Recent studies on beauty work in Latin America (Moraes, 2021) highlight how service professionals mediate social hierarchies—a critical angle for Brazil Brasília where government employees constitute a major clientele. However, no research has examined how hairdressers navigate this unique ecosystem: balancing professional standards with the need to serve clients who transition from formal government attire to casual weekend wear. This Thesis Proposal builds upon these foundations while centering on Brazil Brasília's urban fabric and its 2023 demographic profile (58% urban, 42% rural-adjacent populations).</w:t>
      </w:r>
    </w:p>
    <w:bookmarkEnd w:id="23"/>
    <w:bookmarkStart w:id="24" w:name="methodology"/>
    <w:p>
      <w:pPr>
        <w:pStyle w:val="Heading2"/>
      </w:pPr>
      <w:r>
        <w:t xml:space="preserve">Methodology</w:t>
      </w:r>
    </w:p>
    <w:p>
      <w:pPr>
        <w:pStyle w:val="FirstParagraph"/>
      </w:pPr>
      <w:r>
        <w:t xml:space="preserve">This qualitative study employs a mixed-methods approach over 18 months in Brazil Brasília. Phase One involves ethnographic observations at 15 salons across five districts (Central, Lago Sul, Taguatinga, Ceilândia, and Águas Claras), documenting daily operations and client interactions. Phase Two conducts semi-structured interviews with 30 hairdressers—selected for diversity in experience (5–25 years), salon size (micro to chain salons), and ethnic background. Phase Three analyzes digital marketing strategies through social media audits of participating salons, supplemented by surveys on technology adoption. Data will be triangulated using NVivo software for thematic analysis, with all interviews conducted in Portuguese with professional translation services to ensure accuracy in Brazil Brasília's context.</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academia and practice. First, it will generate the first comprehensive dataset on hairdresser professionalism in Brazil Brasília, filling a critical void in service industry research. Second, findings will inform Brazilian beauty academies—such as SENAC Brasília—on curriculum updates addressing sustainability and digital skills. Third, results will empower hairdressers through evidence-based strategies to improve client retention (e.g., culturally sensitive consultations) and operational efficiency in Brazil's capital city. Crucially, this research positions the hairdresser not merely as a service provider but as a key community figure whose expertise influences social cohesion in Brazil Brasília.</w:t>
      </w:r>
    </w:p>
    <w:bookmarkEnd w:id="25"/>
    <w:bookmarkStart w:id="26" w:name="significance"/>
    <w:p>
      <w:pPr>
        <w:pStyle w:val="Heading2"/>
      </w:pPr>
      <w:r>
        <w:t xml:space="preserve">Significance</w:t>
      </w:r>
    </w:p>
    <w:p>
      <w:pPr>
        <w:pStyle w:val="FirstParagraph"/>
      </w:pPr>
      <w:r>
        <w:t xml:space="preserve">In Brazil Brasília, where beauty salons function as informal community centers (notably in working-class neighborhoods like Parque Residencial), this study transcends industry analysis. By examining how hairdressers mediate cultural identity—e.g., adapting braiding techniques for Afro-Brazilian clients or offering quick services for government workers with tight schedules—this Thesis Proposal reveals the profession's role in urban social infrastructure. For Brazil as a whole, it addresses UN Sustainable Development Goal 8 (Decent Work) by advocating for better training pathways and fair labor practices within hairdressing. Most importantly, this research affirms that every professional hairdresser in Brazil Brasília contributes to the nation's evolving narrative of diversity and modernity.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Refined methodology, ethics approval from University of Brasília</w:t>
            </w:r>
          </w:p>
        </w:tc>
      </w:tr>
      <w:tr>
        <w:tc>
          <w:tcPr/>
          <w:p>
            <w:pPr>
              <w:pStyle w:val="Compact"/>
              <w:jc w:val="left"/>
            </w:pPr>
            <w:r>
              <w:t xml:space="preserve">Data Collection: Fieldwork &amp; Interviews</w:t>
            </w:r>
          </w:p>
        </w:tc>
        <w:tc>
          <w:tcPr/>
          <w:p>
            <w:pPr>
              <w:pStyle w:val="Compact"/>
              <w:jc w:val="left"/>
            </w:pPr>
            <w:r>
              <w:t xml:space="preserve">4-12</w:t>
            </w:r>
          </w:p>
        </w:tc>
        <w:tc>
          <w:tcPr/>
          <w:p>
            <w:pPr>
              <w:pStyle w:val="Compact"/>
              <w:jc w:val="left"/>
            </w:pPr>
            <w:r>
              <w:t xml:space="preserve">Field notes, interview transcripts, salon audit logs</w:t>
            </w:r>
          </w:p>
        </w:tc>
      </w:tr>
      <w:tr>
        <w:tc>
          <w:tcPr/>
          <w:p>
            <w:pPr>
              <w:pStyle w:val="Compact"/>
              <w:jc w:val="left"/>
            </w:pPr>
            <w:r>
              <w:t xml:space="preserve">Data Analysis &amp; Drafting</w:t>
            </w:r>
          </w:p>
        </w:tc>
        <w:tc>
          <w:tcPr/>
          <w:p>
            <w:pPr>
              <w:pStyle w:val="Compact"/>
              <w:jc w:val="left"/>
            </w:pPr>
            <w:r>
              <w:t xml:space="preserve">13-15</w:t>
            </w:r>
          </w:p>
        </w:tc>
        <w:tc>
          <w:tcPr/>
          <w:p>
            <w:pPr>
              <w:pStyle w:val="Compact"/>
              <w:jc w:val="left"/>
            </w:pPr>
            <w:r>
              <w:t xml:space="preserve">Thematic analysis report, preliminary findings presentation to Brasília Hairdressers Guild</w:t>
            </w:r>
          </w:p>
        </w:tc>
      </w:tr>
      <w:tr>
        <w:tc>
          <w:tcPr/>
          <w:p>
            <w:pPr>
              <w:pStyle w:val="Compact"/>
              <w:jc w:val="left"/>
            </w:pPr>
            <w:r>
              <w:t xml:space="preserve">Final Thesis Writing &amp; Defense Preparation</w:t>
            </w:r>
          </w:p>
        </w:tc>
        <w:tc>
          <w:tcPr/>
          <w:p>
            <w:pPr>
              <w:pStyle w:val="Compact"/>
              <w:jc w:val="left"/>
            </w:pPr>
            <w:r>
              <w:t xml:space="preserve">16-18</w:t>
            </w:r>
          </w:p>
        </w:tc>
        <w:tc>
          <w:tcPr/>
          <w:p>
            <w:pPr>
              <w:pStyle w:val="Compact"/>
              <w:jc w:val="left"/>
            </w:pPr>
            <w:r>
              <w:t xml:space="preserve">Complete dissertation, policy brief for Ministry of Tourism (Brazil)</w:t>
            </w:r>
          </w:p>
        </w:tc>
      </w:tr>
    </w:tbl>
    <w:bookmarkEnd w:id="27"/>
    <w:bookmarkStart w:id="28" w:name="conclusion"/>
    <w:p>
      <w:pPr>
        <w:pStyle w:val="Heading2"/>
      </w:pPr>
      <w:r>
        <w:t xml:space="preserve">Conclusion</w:t>
      </w:r>
    </w:p>
    <w:p>
      <w:pPr>
        <w:pStyle w:val="FirstParagraph"/>
      </w:pPr>
      <w:r>
        <w:t xml:space="preserve">This Thesis Proposal establishes the critical need to study the hairdresser profession within Brazil Brasília's unique urban ecosystem. As a city designed as a symbol of progress, Brasília demands research that reflects its complexity—where government workers, artists, and immigrant communities coexist. The professional hairdresser in this context is not just styling hair but actively participating in the construction of Brazilian identity through daily interactions. By centering on Brazil Brasília's reality rather than replicating studies from coastal cities, this research promises to redefine how we understand service professions' societal roles. Ultimately, this Thesis Proposal seeks to elevate the hairdresser from a traditional artisan to a recognized catalyst for cultural dialogue in Brazil's heartland—proving that every strand of hair tells a story of belonging in Brasília.</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Professional Hairdresser Practices in Brazil Brasília</dc:title>
  <dc:creator/>
  <dc:language>en</dc:language>
  <cp:keywords/>
  <dcterms:created xsi:type="dcterms:W3CDTF">2026-07-23T23:26:03Z</dcterms:created>
  <dcterms:modified xsi:type="dcterms:W3CDTF">2026-07-23T23:26:03Z</dcterms:modified>
</cp:coreProperties>
</file>

<file path=docProps/custom.xml><?xml version="1.0" encoding="utf-8"?>
<Properties xmlns="http://schemas.openxmlformats.org/officeDocument/2006/custom-properties" xmlns:vt="http://schemas.openxmlformats.org/officeDocument/2006/docPropsVTypes"/>
</file>