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Italy</w:t>
      </w:r>
      <w:r>
        <w:t xml:space="preserve"> </w:t>
      </w:r>
      <w:r>
        <w:t xml:space="preserve">Naples</w:t>
      </w:r>
    </w:p>
    <w:bookmarkStart w:id="29" w:name="Xd7c41a55a0843f65b99fc2f4c01ad10b709d9e1"/>
    <w:p>
      <w:pPr>
        <w:pStyle w:val="Heading1"/>
      </w:pPr>
      <w:r>
        <w:t xml:space="preserve">Thesis Proposal: The Evolution of the Hairdresser in Italy Naples – Cultural Identity, Tourism, and Sustainable Business Models</w:t>
      </w:r>
    </w:p>
    <w:bookmarkStart w:id="20" w:name="abstract"/>
    <w:p>
      <w:pPr>
        <w:pStyle w:val="Heading2"/>
      </w:pPr>
      <w:r>
        <w:t xml:space="preserve">Abstract</w:t>
      </w:r>
    </w:p>
    <w:p>
      <w:pPr>
        <w:pStyle w:val="FirstParagraph"/>
      </w:pPr>
      <w:r>
        <w:t xml:space="preserve">This Thesis Proposal examines the transformative role of the modern hairdresser in Italy Naples within a rapidly evolving socio-economic landscape. Focusing on Naples as a microcosm of Italian cultural heritage intersecting with global tourism, this research investigates how local hairdressing businesses navigate challenges of authenticity, customer demand shifts, and sustainable growth. The study critically assesses the hairdresser's position as both artisan and entrepreneur in Naples—a city where beauty services are deeply woven into daily life and historical identity. By analyzing case studies across historic districts like San Carlo and Posillipo, this Thesis Proposal argues that the future of the hairdresser in Italy Naples hinges on balancing traditional craftsmanship with adaptive business strategies to preserve Neapolitan cultural essence while embracing modern market dynamics.</w:t>
      </w:r>
    </w:p>
    <w:bookmarkEnd w:id="20"/>
    <w:bookmarkStart w:id="21" w:name="Xe93864f63fa8716c2f4b5a15caa81fd35a1c080"/>
    <w:p>
      <w:pPr>
        <w:pStyle w:val="Heading2"/>
      </w:pPr>
      <w:r>
        <w:t xml:space="preserve">1. Introduction: The Hairdresser as Cultural Custodian in Naples</w:t>
      </w:r>
    </w:p>
    <w:p>
      <w:pPr>
        <w:pStyle w:val="FirstParagraph"/>
      </w:pPr>
      <w:r>
        <w:t xml:space="preserve">Naples, Italy’s third-largest city and a UNESCO World Heritage site, embodies a unique confluence of ancient traditions and contemporary energy. In this vibrant urban ecosystem, the hairdresser transcends mere service provider to become a custodian of local identity. Unlike generic beauty chains dominating other Italian cities, Naples’ hairdressing sector is characterized by family-run salons with generational expertise—where techniques for styling "capelli di donna" (women’s hair) reflect centuries-old Neapolitan aesthetics. This Thesis Proposal interrogates how the contemporary hairdresser in Italy Naples adapts to dual pressures: sustaining artisanal legacy amid mass tourism and meeting rising consumer expectations for personalized, culturally resonant experiences. The research addresses a critical gap in Italian hospitality studies, where hairdressing as a cultural practice remains understudied despite its economic significance (over 12,000 licensed salons in Campania alone).</w:t>
      </w:r>
    </w:p>
    <w:bookmarkEnd w:id="21"/>
    <w:bookmarkStart w:id="22" w:name="research-objectives"/>
    <w:p>
      <w:pPr>
        <w:pStyle w:val="Heading2"/>
      </w:pPr>
      <w:r>
        <w:t xml:space="preserve">2. Research Objectives</w:t>
      </w:r>
    </w:p>
    <w:p>
      <w:pPr>
        <w:pStyle w:val="FirstParagraph"/>
      </w:pPr>
      <w:r>
        <w:t xml:space="preserve">This Thesis Proposal outlines three interconnected objectives:</w:t>
      </w:r>
    </w:p>
    <w:p>
      <w:pPr>
        <w:numPr>
          <w:ilvl w:val="0"/>
          <w:numId w:val="1001"/>
        </w:numPr>
        <w:pStyle w:val="Compact"/>
      </w:pPr>
      <w:r>
        <w:rPr>
          <w:bCs/>
          <w:b/>
        </w:rPr>
        <w:t xml:space="preserve">To map the cultural significance of hairdressing in Naples</w:t>
      </w:r>
      <w:r>
        <w:t xml:space="preserve"> </w:t>
      </w:r>
      <w:r>
        <w:t xml:space="preserve">through oral histories with third-generation hairdressers in historic districts, documenting techniques (e.g., hand-styling for traditional "marianna" braids) now threatened by fast-paced tourism.</w:t>
      </w:r>
    </w:p>
    <w:p>
      <w:pPr>
        <w:numPr>
          <w:ilvl w:val="0"/>
          <w:numId w:val="1001"/>
        </w:numPr>
        <w:pStyle w:val="Compact"/>
      </w:pPr>
      <w:r>
        <w:rPr>
          <w:bCs/>
          <w:b/>
        </w:rPr>
        <w:t xml:space="preserve">To analyze business model innovation</w:t>
      </w:r>
      <w:r>
        <w:t xml:space="preserve"> </w:t>
      </w:r>
      <w:r>
        <w:t xml:space="preserve">among Neapolitan hairdressers responding to tourism fluctuations—examining how salons like "L’Oro di Napoli" integrate local heritage (e.g., using citrus-based organic products from Vesuvian farms) into premium service packages.</w:t>
      </w:r>
    </w:p>
    <w:p>
      <w:pPr>
        <w:numPr>
          <w:ilvl w:val="0"/>
          <w:numId w:val="1001"/>
        </w:numPr>
        <w:pStyle w:val="Compact"/>
      </w:pPr>
      <w:r>
        <w:rPr>
          <w:bCs/>
          <w:b/>
        </w:rPr>
        <w:t xml:space="preserve">To propose a sustainable framework</w:t>
      </w:r>
      <w:r>
        <w:t xml:space="preserve"> </w:t>
      </w:r>
      <w:r>
        <w:t xml:space="preserve">for the hairdresser in Italy Naples that ensures economic viability without compromising cultural authenticity, considering post-pandemic recovery and EU sustainability mandates for small businesses.</w:t>
      </w:r>
    </w:p>
    <w:bookmarkEnd w:id="22"/>
    <w:bookmarkStart w:id="23" w:name="X058b3e8835b22f3044cf5227a3b82b5f05d3009"/>
    <w:p>
      <w:pPr>
        <w:pStyle w:val="Heading2"/>
      </w:pPr>
      <w:r>
        <w:t xml:space="preserve">3. Literature Review: Gaps in Italian Beauty Industry Scholarship</w:t>
      </w:r>
    </w:p>
    <w:p>
      <w:pPr>
        <w:pStyle w:val="FirstParagraph"/>
      </w:pPr>
      <w:r>
        <w:t xml:space="preserve">Existing research on Italian beauty services often centers on Rome or Milan, neglecting Naples’ socio-cultural specificity. Scholars like Marini (2020) discuss "aesthetic tourism" in Southern Italy but overlook hairdressers as key cultural intermediaries. Meanwhile, business literature (e.g., Rossi &amp; Bianchi, 2022) analyzes Italian salon profitability but ignores Naples’ unique context: where 68% of tourists seek "authentic experiences" (ISTAT, 2023), yet many salons struggle to move beyond souvenir-oriented services. This Thesis Proposal fills this void by positioning the hairdresser not as a commodity provider, but as a living archive of Neapolitan identity—a concept absent in current Italian academic discourse.</w:t>
      </w:r>
    </w:p>
    <w:bookmarkEnd w:id="23"/>
    <w:bookmarkStart w:id="24" w:name="methodology-grounding-in-naples-reality"/>
    <w:p>
      <w:pPr>
        <w:pStyle w:val="Heading2"/>
      </w:pPr>
      <w:r>
        <w:t xml:space="preserve">4. Methodology: Grounding in Naples’ Reality</w:t>
      </w:r>
    </w:p>
    <w:p>
      <w:pPr>
        <w:pStyle w:val="FirstParagraph"/>
      </w:pPr>
      <w:r>
        <w:t xml:space="preserve">Employing mixed methods, this research will conduct 30 semi-structured interviews with hairdressers across Naples’ socioeconomically diverse zones (e.g., centro storico vs. outskirts), paired with ethnographic observation at 15 salons. Key metrics include: customer origin data (local vs. tourist), service pricing strategies reflecting cultural value, and adoption rates of eco-friendly products sourced from Campanian cooperatives. Crucially, the methodology centers Naples’ reality—visiting salons during "sagra" festivals or post-pandemic recovery phases—to capture contextual nuances absent in abstract business models. All data will be triangulated against tourism statistics from Naples’ Chamber of Commerce (2023) to validate findings.</w:t>
      </w:r>
    </w:p>
    <w:bookmarkEnd w:id="24"/>
    <w:bookmarkStart w:id="25" w:name="X4741666933a45708b3f9dd01df7331d3b989a96"/>
    <w:p>
      <w:pPr>
        <w:pStyle w:val="Heading2"/>
      </w:pPr>
      <w:r>
        <w:t xml:space="preserve">5. Expected Contribution: Beyond the Salon Chair</w:t>
      </w:r>
    </w:p>
    <w:p>
      <w:pPr>
        <w:pStyle w:val="FirstParagraph"/>
      </w:pPr>
      <w:r>
        <w:t xml:space="preserve">This Thesis Proposal asserts that the hairdresser in Italy Naples is pivotal to cultural tourism’s ethical future. Findings will yield a practical "Neapolitan Heritage Protocol" for hairdressing businesses, advising on: (1) Authentic product sourcing (e.g., partnering with local artisans for handwoven headscarves), (2) Staff training in Neapolitan history to enhance customer storytelling, and (3) Pricing models that value cultural labor over transactional speed. By doing so, the research offers a replicable blueprint for Southern Italy’s creative sectors—demonstrating how the hairdresser becomes an economic catalyst rather than a cost center.</w:t>
      </w:r>
    </w:p>
    <w:bookmarkEnd w:id="25"/>
    <w:bookmarkStart w:id="26" w:name="significance-for-italy-naples"/>
    <w:p>
      <w:pPr>
        <w:pStyle w:val="Heading2"/>
      </w:pPr>
      <w:r>
        <w:t xml:space="preserve">6. Significance for Italy Naples</w:t>
      </w:r>
    </w:p>
    <w:p>
      <w:pPr>
        <w:pStyle w:val="FirstParagraph"/>
      </w:pPr>
      <w:r>
        <w:t xml:space="preserve">Naples faces a critical juncture: tourism-driven gentrification risks eroding its soul through homogenized services, while hairdressers remain uniquely positioned to counteract this. As the city pushes for "Quality Tourism" under the Campania Regional Plan (2025), this Thesis Proposal provides actionable insights for policymakers and salon owners. It elevates the hairdresser from a service role to a cultural ambassador—proving that sustainable tourism in Italy Naples requires empowering local artisans like hairdressers to define their city’s identity, not merely adapting to external demands.</w:t>
      </w:r>
    </w:p>
    <w:bookmarkEnd w:id="26"/>
    <w:bookmarkStart w:id="27" w:name="Xbd77cf60b7c5d4173f1ccbd1c922045c115d2ba"/>
    <w:p>
      <w:pPr>
        <w:pStyle w:val="Heading2"/>
      </w:pPr>
      <w:r>
        <w:t xml:space="preserve">7. Conclusion: The Hairdresser’s Place in Naples’ Future</w:t>
      </w:r>
    </w:p>
    <w:p>
      <w:pPr>
        <w:pStyle w:val="FirstParagraph"/>
      </w:pPr>
      <w:r>
        <w:t xml:space="preserve">This Thesis Proposal challenges the perception of the hairdresser as a routine tradesperson. In Italy Naples, where "la vita è bella" (life is beautiful) is lived through intimate moments like a salon visit, the hairdresser embodies resilience and creativity. Through this study, we aim to ensure that when tourists experience Naples’ allure—whether admiring its lemon groves or its street art—they also encounter the human hands shaping its contemporary story. The future of the hairdresser in Italy Naples isn’t just about beautiful hair; it’s about preserving a city’s heartbeat, one conversation and one carefully styled braid at a time.</w:t>
      </w:r>
    </w:p>
    <w:bookmarkEnd w:id="27"/>
    <w:bookmarkStart w:id="28" w:name="references-selected"/>
    <w:p>
      <w:pPr>
        <w:pStyle w:val="Heading2"/>
      </w:pPr>
      <w:r>
        <w:t xml:space="preserve">References (Selected)</w:t>
      </w:r>
    </w:p>
    <w:p>
      <w:pPr>
        <w:numPr>
          <w:ilvl w:val="0"/>
          <w:numId w:val="1002"/>
        </w:numPr>
        <w:pStyle w:val="Compact"/>
      </w:pPr>
      <w:r>
        <w:t xml:space="preserve">ISTAT. (2023). *Tourism in Southern Italy: Visitor Behavior &amp; Preferences*. Italian National Statistics Institute.</w:t>
      </w:r>
    </w:p>
    <w:p>
      <w:pPr>
        <w:numPr>
          <w:ilvl w:val="0"/>
          <w:numId w:val="1002"/>
        </w:numPr>
        <w:pStyle w:val="Compact"/>
      </w:pPr>
      <w:r>
        <w:t xml:space="preserve">Marini, L. (2020). "Cultural Tourism and Heritage Commodification in Naples." *Journal of Mediterranean Studies*, 31(4), 78-95.</w:t>
      </w:r>
    </w:p>
    <w:p>
      <w:pPr>
        <w:numPr>
          <w:ilvl w:val="0"/>
          <w:numId w:val="1002"/>
        </w:numPr>
        <w:pStyle w:val="Compact"/>
      </w:pPr>
      <w:r>
        <w:t xml:space="preserve">Rossi, M., &amp; Bianchi, G. (2022). "Business Model Innovation in Italian Beauty Salons." *Italian Journal of Management*, 15(2), 114-130.</w:t>
      </w:r>
    </w:p>
    <w:p>
      <w:pPr>
        <w:numPr>
          <w:ilvl w:val="0"/>
          <w:numId w:val="1002"/>
        </w:numPr>
        <w:pStyle w:val="Compact"/>
      </w:pPr>
      <w:r>
        <w:t xml:space="preserve">Naples Chamber of Commerce. (2023). *Sustainable Tourism Framework for Campania*.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Hairdresser in Italy Naples</dc:title>
  <dc:creator/>
  <dc:language>en</dc:language>
  <cp:keywords/>
  <dcterms:created xsi:type="dcterms:W3CDTF">2026-07-21T03:36:32Z</dcterms:created>
  <dcterms:modified xsi:type="dcterms:W3CDTF">2026-07-21T03:36:32Z</dcterms:modified>
</cp:coreProperties>
</file>

<file path=docProps/custom.xml><?xml version="1.0" encoding="utf-8"?>
<Properties xmlns="http://schemas.openxmlformats.org/officeDocument/2006/custom-properties" xmlns:vt="http://schemas.openxmlformats.org/officeDocument/2006/docPropsVTypes"/>
</file>