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Kyoto,</w:t>
      </w:r>
      <w:r>
        <w:t xml:space="preserve"> </w:t>
      </w:r>
      <w:r>
        <w:t xml:space="preserve">Japan</w:t>
      </w:r>
    </w:p>
    <w:bookmarkStart w:id="28" w:name="X924136b2a0f1c1deab7b905ad1d46d5ec8f20fd"/>
    <w:p>
      <w:pPr>
        <w:pStyle w:val="Heading1"/>
      </w:pPr>
      <w:r>
        <w:t xml:space="preserve">Thesis Proposal: Preserving Tradition and Embracing Innovation: The Contemporary Hairdresser's Role in Kyoto, Japan</w:t>
      </w:r>
    </w:p>
    <w:bookmarkStart w:id="20" w:name="abstract"/>
    <w:p>
      <w:pPr>
        <w:pStyle w:val="Heading2"/>
      </w:pPr>
      <w:r>
        <w:t xml:space="preserve">Abstract</w:t>
      </w:r>
    </w:p>
    <w:p>
      <w:pPr>
        <w:pStyle w:val="FirstParagraph"/>
      </w:pPr>
      <w:r>
        <w:t xml:space="preserve">This thesis proposal investigates the dynamic professional landscape of hairdressers operating within Kyoto, Japan. Moving beyond a purely technical examination, it explores how contemporary hairdressers navigate the delicate balance between preserving centuries-old Japanese aesthetic traditions and integrating globalized beauty trends. Focusing specifically on Kyoto – a city renowned for its deep cultural heritage, historical significance as the imperial capital for over a millennium, and unique artistic sensibilities – this research examines the socio-cultural pressures, client expectations, and innovative practices shaping the profession. The study argues that hairdressers in Kyoto are not merely service providers but vital custodians of intangible cultural heritage within a rapidly modernizing context. Through qualitative ethnographic research involving participant observation and in-depth interviews with 20+ hairdressers across diverse salons (from traditional kimono-focused establishments to avant-garde urban salons), this project will document the evolving identity, skill sets, and professional challenges of Kyoto's hairdresser community. The findings aim to contribute significantly to cultural studies, tourism management, and the future sustainability of Japan's unique beauty industry within its most culturally resonant city.</w:t>
      </w:r>
    </w:p>
    <w:bookmarkEnd w:id="20"/>
    <w:bookmarkStart w:id="21" w:name="X2732215850a0546d77a9ab213b0bf673f15fffe"/>
    <w:p>
      <w:pPr>
        <w:pStyle w:val="Heading2"/>
      </w:pPr>
      <w:r>
        <w:t xml:space="preserve">1. Introduction: Kyoto as a Cultural Crucible for Hairdressing</w:t>
      </w:r>
    </w:p>
    <w:p>
      <w:pPr>
        <w:pStyle w:val="FirstParagraph"/>
      </w:pPr>
      <w:r>
        <w:t xml:space="preserve">Kyoto (Kyōto), Japan’s ancient capital and still the heartland of traditional Japanese arts and aesthetics, presents a unique microcosm for studying the profession of hairdresser. Unlike Tokyo's globalized beauty scene, Kyoto's hairdressers operate within an environment steeped in historical context where hairstyles are intrinsically linked to cultural identity – from the elaborate *katsuyama* (hair updos) of geiko (maiko) and kimono wearers to the subtle elegance expected for tea ceremony participants or temple visitors. The term 'hairdresser' in this specific Kyoto context carries significant weight, encompassing not just cutting and styling, but an understanding of cultural nuances, historical significance of hair as adornment, and a service ethos deeply tied to Japanese *omotenashi* (hospitality). This thesis proposes to delve into the specific realities faced by hairdressers working within Japan Kyoto's unique cultural framework. It seeks to answer: How do Kyoto-based hairdressers negotiate between preserving traditional Japanese hairstyling techniques and adapting to contemporary global demands? What role do they play in mediating cultural heritage for both local clientele and international visitors experiencing Kyoto's unique atmosphere?</w:t>
      </w:r>
    </w:p>
    <w:bookmarkEnd w:id="21"/>
    <w:bookmarkStart w:id="22" w:name="Xaf76e69b5653201044e0a43bfdbd810425dbd53"/>
    <w:p>
      <w:pPr>
        <w:pStyle w:val="Heading2"/>
      </w:pPr>
      <w:r>
        <w:t xml:space="preserve">2. Problem Statement: The Precarious Balance of Tradition and Modernity</w:t>
      </w:r>
    </w:p>
    <w:p>
      <w:pPr>
        <w:pStyle w:val="FirstParagraph"/>
      </w:pPr>
      <w:r>
        <w:t xml:space="preserve">While the hairdressing profession globally faces pressures of standardization and fast-paced consumerism, hairdressers in Japan Kyoto confront distinct challenges rooted in their city's identity. Key issues include: 1) The decline in traditional skills (e.g., intricate hairstyles for *maiko*, specific regional *kimono* styling) due to fewer apprenticeship opportunities and shifting cultural priorities; 2) The influx of international tourists seeking 'authentic' Kyoto experiences, often demanding stylistic elements tied to historical aesthetics that may not be practiced consistently by modern hairdressers; 3) Pressure from global salon chains and online trends influencing local clientele's expectations, potentially overshadowing Kyoto's distinct aesthetic values. This creates a tension where the very identity of the hairdresser in Japan Kyoto – as a potential cultural intermediary – is under strain. Understanding this specific dynamic is crucial, as it directly impacts Kyoto's cultural tourism appeal and the survival of specialized beauty arts integral to its heritage.</w:t>
      </w:r>
    </w:p>
    <w:bookmarkEnd w:id="22"/>
    <w:bookmarkStart w:id="23" w:name="X070425ab52de63673075337806abc6739b8de05"/>
    <w:p>
      <w:pPr>
        <w:pStyle w:val="Heading2"/>
      </w:pPr>
      <w:r>
        <w:t xml:space="preserve">3. Literature Review: Gap in Context-Specific Research</w:t>
      </w:r>
    </w:p>
    <w:p>
      <w:pPr>
        <w:pStyle w:val="FirstParagraph"/>
      </w:pPr>
      <w:r>
        <w:t xml:space="preserve">Existing scholarship on hairdressing often focuses on Western contexts or large metropolises like Tokyo, overlooking the nuanced cultural environment of Kyoto. Studies on Japanese beauty culture (e.g., works by Natsuko Tsuchiya) touch upon broader aesthetics but rarely zoom in specifically on the hairdresser's daily practice within Kyoto's historic districts. Research on cultural preservation often examines crafts like pottery or weaving, not hairstyling – yet hairstyles are a highly visible, practiced art form deeply embedded in Kyoto's visual identity. There is a critical gap in understanding how contemporary hairdressers actively engage with (or disengage from) this heritage within the specific socio-economic and aesthetic landscape of Japan Kyoto. This thesis directly addresses that gap by placing the hairdresser at the center of cultural negotiation within a city synonymous with tradition.</w:t>
      </w:r>
    </w:p>
    <w:bookmarkEnd w:id="23"/>
    <w:bookmarkStart w:id="24" w:name="research-objectives"/>
    <w:p>
      <w:pPr>
        <w:pStyle w:val="Heading2"/>
      </w:pPr>
      <w:r>
        <w:t xml:space="preserve">4. Research Objectives</w:t>
      </w:r>
    </w:p>
    <w:p>
      <w:pPr>
        <w:numPr>
          <w:ilvl w:val="0"/>
          <w:numId w:val="1001"/>
        </w:numPr>
        <w:pStyle w:val="Compact"/>
      </w:pPr>
      <w:r>
        <w:t xml:space="preserve">To document the range of technical skills, traditional knowledge (e.g., *katsuyama* techniques, *kimono* hair compatibility), and contemporary trends currently practiced by hairdressers in Kyoto.</w:t>
      </w:r>
    </w:p>
    <w:p>
      <w:pPr>
        <w:numPr>
          <w:ilvl w:val="0"/>
          <w:numId w:val="1001"/>
        </w:numPr>
        <w:pStyle w:val="Compact"/>
      </w:pPr>
      <w:r>
        <w:t xml:space="preserve">To analyze how client demands (local Kyoto residents vs. international tourists) shape the services offered and the perceived role of the hairdresser.</w:t>
      </w:r>
    </w:p>
    <w:p>
      <w:pPr>
        <w:numPr>
          <w:ilvl w:val="0"/>
          <w:numId w:val="1001"/>
        </w:numPr>
        <w:pStyle w:val="Compact"/>
      </w:pPr>
      <w:r>
        <w:t xml:space="preserve">To investigate professional development pathways, including formal education, apprenticeships, and informal knowledge transfer within Kyoto's specific beauty industry ecosystem.</w:t>
      </w:r>
    </w:p>
    <w:p>
      <w:pPr>
        <w:numPr>
          <w:ilvl w:val="0"/>
          <w:numId w:val="1001"/>
        </w:numPr>
        <w:pStyle w:val="Compact"/>
      </w:pPr>
      <w:r>
        <w:t xml:space="preserve">To assess the perceived value of preserving traditional hairstyling skills as cultural heritage by hairdressers themselves and their mentors.</w:t>
      </w:r>
    </w:p>
    <w:p>
      <w:pPr>
        <w:numPr>
          <w:ilvl w:val="0"/>
          <w:numId w:val="1001"/>
        </w:numPr>
        <w:pStyle w:val="Compact"/>
      </w:pPr>
      <w:r>
        <w:t xml:space="preserve">To propose practical strategies for supporting the continued relevance and sustainability of culturally grounded hairdressing practices in Kyoto, Japan.</w:t>
      </w:r>
    </w:p>
    <w:bookmarkEnd w:id="24"/>
    <w:bookmarkStart w:id="25" w:name="X74265859ac934d06cb8119e08352769c79cd9f9"/>
    <w:p>
      <w:pPr>
        <w:pStyle w:val="Heading2"/>
      </w:pPr>
      <w:r>
        <w:t xml:space="preserve">5. Methodology: Ethnography in Kyoto's Beauty Spaces</w:t>
      </w:r>
    </w:p>
    <w:p>
      <w:pPr>
        <w:pStyle w:val="FirstParagraph"/>
      </w:pPr>
      <w:r>
        <w:t xml:space="preserve">This study will employ qualitative ethnographic methods to gain deep contextual understanding. Primary data collection will involve:</w:t>
      </w:r>
    </w:p>
    <w:p>
      <w:pPr>
        <w:numPr>
          <w:ilvl w:val="0"/>
          <w:numId w:val="1002"/>
        </w:numPr>
        <w:pStyle w:val="Compact"/>
      </w:pPr>
      <w:r>
        <w:rPr>
          <w:bCs/>
          <w:b/>
        </w:rPr>
        <w:t xml:space="preserve">Participant Observation:</w:t>
      </w:r>
      <w:r>
        <w:t xml:space="preserve"> </w:t>
      </w:r>
      <w:r>
        <w:t xml:space="preserve">Spending 100+ hours shadowing hairdressers in 5-7 selected salons across Kyoto (including traditional *kami* salons near Gion, Nishiki Market, and modern urban centers like Pontocho), documenting daily routines, client interactions, and stylistic decisions.</w:t>
      </w:r>
    </w:p>
    <w:p>
      <w:pPr>
        <w:numPr>
          <w:ilvl w:val="0"/>
          <w:numId w:val="1002"/>
        </w:numPr>
        <w:pStyle w:val="Compact"/>
      </w:pPr>
      <w:r>
        <w:rPr>
          <w:bCs/>
          <w:b/>
        </w:rPr>
        <w:t xml:space="preserve">In-Depth Interviews:</w:t>
      </w:r>
      <w:r>
        <w:t xml:space="preserve"> </w:t>
      </w:r>
      <w:r>
        <w:t xml:space="preserve">Conducting 25-30 semi-structured interviews with hairdressers (varying ages, experience levels, salon types) exploring their training, cultural awareness, challenges adapting to Kyoto's specific demands, and views on tradition vs. modernity.</w:t>
      </w:r>
    </w:p>
    <w:p>
      <w:pPr>
        <w:numPr>
          <w:ilvl w:val="0"/>
          <w:numId w:val="1002"/>
        </w:numPr>
        <w:pStyle w:val="Compact"/>
      </w:pPr>
      <w:r>
        <w:rPr>
          <w:bCs/>
          <w:b/>
        </w:rPr>
        <w:t xml:space="preserve">Contextual Analysis:</w:t>
      </w:r>
      <w:r>
        <w:t xml:space="preserve"> </w:t>
      </w:r>
      <w:r>
        <w:t xml:space="preserve">Examining promotional materials, client feedback (where accessible), and historical records of hairstyles relevant to Kyoto culture (e.g., Edo-period *kabuki* styles, geisha traditions).</w:t>
      </w:r>
    </w:p>
    <w:p>
      <w:pPr>
        <w:pStyle w:val="FirstParagraph"/>
      </w:pPr>
      <w:r>
        <w:t xml:space="preserve">The researcher will conduct this work immersed in Kyoto's cultural fabric, utilizing Japanese language skills for authentic engagement. Data analysis will employ thematic coding to identify recurring patterns and nuanced perspectives specific to the Kyoto context.</w:t>
      </w:r>
    </w:p>
    <w:bookmarkEnd w:id="25"/>
    <w:bookmarkStart w:id="26" w:name="significance-and-expected-contribution"/>
    <w:p>
      <w:pPr>
        <w:pStyle w:val="Heading2"/>
      </w:pPr>
      <w:r>
        <w:t xml:space="preserve">6. Significance and Expected Contribution</w:t>
      </w:r>
    </w:p>
    <w:p>
      <w:pPr>
        <w:pStyle w:val="FirstParagraph"/>
      </w:pPr>
      <w:r>
        <w:t xml:space="preserve">This research holds significant potential for multiple fields:</w:t>
      </w:r>
    </w:p>
    <w:p>
      <w:pPr>
        <w:numPr>
          <w:ilvl w:val="0"/>
          <w:numId w:val="1003"/>
        </w:numPr>
        <w:pStyle w:val="Compact"/>
      </w:pPr>
      <w:r>
        <w:rPr>
          <w:bCs/>
          <w:b/>
        </w:rPr>
        <w:t xml:space="preserve">Cultural Studies:</w:t>
      </w:r>
      <w:r>
        <w:t xml:space="preserve"> </w:t>
      </w:r>
      <w:r>
        <w:t xml:space="preserve">Provides a detailed case study of how intangible cultural heritage is actively practiced, adapted, or threatened in a specific profession within Japan's most culturally iconic city.</w:t>
      </w:r>
    </w:p>
    <w:p>
      <w:pPr>
        <w:numPr>
          <w:ilvl w:val="0"/>
          <w:numId w:val="1003"/>
        </w:numPr>
        <w:pStyle w:val="Compact"/>
      </w:pPr>
      <w:r>
        <w:rPr>
          <w:bCs/>
          <w:b/>
        </w:rPr>
        <w:t xml:space="preserve">Tourism &amp; Heritage Management:</w:t>
      </w:r>
      <w:r>
        <w:t xml:space="preserve"> </w:t>
      </w:r>
      <w:r>
        <w:t xml:space="preserve">Offers evidence-based insights for Kyoto City Tourism Board and heritage organizations on supporting cultural authenticity through the beauty industry, directly enhancing visitor experience and local cultural preservation.</w:t>
      </w:r>
    </w:p>
    <w:p>
      <w:pPr>
        <w:numPr>
          <w:ilvl w:val="0"/>
          <w:numId w:val="1003"/>
        </w:numPr>
        <w:pStyle w:val="Compact"/>
      </w:pPr>
      <w:r>
        <w:rPr>
          <w:bCs/>
          <w:b/>
        </w:rPr>
        <w:t xml:space="preserve">Professional Development:</w:t>
      </w:r>
      <w:r>
        <w:t xml:space="preserve"> </w:t>
      </w:r>
      <w:r>
        <w:t xml:space="preserve">Identifies pathways for hairdressers to develop hybrid skillsets (traditional + contemporary), potentially leading to new training models within Japan Kyoto's beauty schools.</w:t>
      </w:r>
    </w:p>
    <w:p>
      <w:pPr>
        <w:numPr>
          <w:ilvl w:val="0"/>
          <w:numId w:val="1003"/>
        </w:numPr>
        <w:pStyle w:val="Compact"/>
      </w:pPr>
      <w:r>
        <w:rPr>
          <w:bCs/>
          <w:b/>
        </w:rPr>
        <w:t xml:space="preserve">Social Impact:</w:t>
      </w:r>
      <w:r>
        <w:t xml:space="preserve"> </w:t>
      </w:r>
      <w:r>
        <w:t xml:space="preserve">Highlights the role of the hairdresser as a vital, often overlooked, cultural mediator in preserving Kyoto's unique identity amidst globalization.</w:t>
      </w:r>
    </w:p>
    <w:p>
      <w:pPr>
        <w:pStyle w:val="FirstParagraph"/>
      </w:pPr>
      <w:r>
        <w:t xml:space="preserve">The findings will be disseminated through academic publications and a practical guide for Kyoto-based salons and cultural institutions, ensuring relevance beyond academia.</w:t>
      </w:r>
    </w:p>
    <w:bookmarkEnd w:id="26"/>
    <w:bookmarkStart w:id="27" w:name="conclusion"/>
    <w:p>
      <w:pPr>
        <w:pStyle w:val="Heading2"/>
      </w:pPr>
      <w:r>
        <w:t xml:space="preserve">7. Conclusion</w:t>
      </w:r>
    </w:p>
    <w:p>
      <w:pPr>
        <w:pStyle w:val="FirstParagraph"/>
      </w:pPr>
      <w:r>
        <w:t xml:space="preserve">The hairdresser operating within Japan Kyoto occupies a pivotal, yet understudied, position at the intersection of ancient tradition and contemporary global beauty culture. This thesis proposal outlines a necessary investigation into their evolving role. By meticulously documenting the lived experiences and professional strategies of hairdressers in this unique setting, the research will move beyond superficial observations to provide deep insights into cultural continuity and adaptation. Understanding how Kyoto's hairdressers navigate their craft is not merely about hairstyling; it is essential for safeguarding a tangible aspect of Japan Kyoto's irreplaceable cultural heritage and ensuring that its aesthetic soul remains vibrant for future generations. The success of this research hinges on the specific, nuanced focus on 'Hairdresser' within the heart of 'Japan Kyoto', making this thesis a vital contribution to understanding cultural practice in one of the world's most revered historical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Hairdressers in Kyoto, Japan</dc:title>
  <dc:creator/>
  <dc:language>en</dc:language>
  <cp:keywords/>
  <dcterms:created xsi:type="dcterms:W3CDTF">2026-07-24T04:05:56Z</dcterms:created>
  <dcterms:modified xsi:type="dcterms:W3CDTF">2026-07-24T04:05:56Z</dcterms:modified>
</cp:coreProperties>
</file>

<file path=docProps/custom.xml><?xml version="1.0" encoding="utf-8"?>
<Properties xmlns="http://schemas.openxmlformats.org/officeDocument/2006/custom-properties" xmlns:vt="http://schemas.openxmlformats.org/officeDocument/2006/docPropsVTypes"/>
</file>