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37c1f063e37d0e49be962020357317d9a6276fc"/>
    <w:p>
      <w:pPr>
        <w:pStyle w:val="Heading1"/>
      </w:pPr>
      <w:r>
        <w:t xml:space="preserve">Thesis Proposal: The Evolution and Challenges of the Hairdresser Profession in South Africa Johannesburg</w:t>
      </w:r>
    </w:p>
    <w:bookmarkStart w:id="20" w:name="introduction"/>
    <w:p>
      <w:pPr>
        <w:pStyle w:val="Heading2"/>
      </w:pPr>
      <w:r>
        <w:t xml:space="preserve">1. Introduction</w:t>
      </w:r>
    </w:p>
    <w:p>
      <w:pPr>
        <w:pStyle w:val="FirstParagraph"/>
      </w:pPr>
      <w:r>
        <w:t xml:space="preserve">The hairdressing industry represents a vital economic and cultural sector within South Africa, particularly in dynamic urban centers like Johannesburg. As a Thesis Proposal, this research seeks to critically examine the contemporary landscape of the Hairdresser profession in South Africa Johannesburg—a city emblematic of both opportunity and socio-economic complexity. With over 25% of South Africa's population residing in Gauteng Province and Johannesburg serving as its economic nucleus, the hairdressing sector is not merely a service industry but a significant employer, especially for women and youth. This Thesis Proposal addresses the urgent need to understand how global trends, local economic pressures, and cultural diversity intersect within the daily operations of Hairdressers operating across Johannesburg's diverse neighborhoods—from Soweto’s bustling township salons to Sandton’s luxury establishments.</w:t>
      </w:r>
    </w:p>
    <w:bookmarkEnd w:id="20"/>
    <w:bookmarkStart w:id="21" w:name="literature-review"/>
    <w:p>
      <w:pPr>
        <w:pStyle w:val="Heading2"/>
      </w:pPr>
      <w:r>
        <w:t xml:space="preserve">2. Literature Review</w:t>
      </w:r>
    </w:p>
    <w:p>
      <w:pPr>
        <w:pStyle w:val="FirstParagraph"/>
      </w:pPr>
      <w:r>
        <w:t xml:space="preserve">Existing studies on South Africa's beauty industry (Moodie &amp; Gouws, 2019; Nkosi, 2021) predominantly focus on policy frameworks rather than frontline practitioner experiences. Notably, no comprehensive research has examined the Hairdresser’s professional identity in Johannesburg’s unique socio-economic ecosystem. While international literature explores salon management (Kaplan &amp; Lefebvre, 2020), it fails to contextualize challenges like inconsistent electricity supply, high rental costs in CBD areas, or the cultural weight of hair as a marker of identity among Black African and Indian communities in South Africa Johannesburg. This gap necessitates a localized Thesis Proposal centered on the Hairdresser’s lived reality.</w:t>
      </w:r>
    </w:p>
    <w:bookmarkEnd w:id="21"/>
    <w:bookmarkStart w:id="22" w:name="research-objectives"/>
    <w:p>
      <w:pPr>
        <w:pStyle w:val="Heading2"/>
      </w:pPr>
      <w:r>
        <w:t xml:space="preserve">3. Research Objectives</w:t>
      </w:r>
    </w:p>
    <w:p>
      <w:pPr>
        <w:pStyle w:val="FirstParagraph"/>
      </w:pPr>
      <w:r>
        <w:t xml:space="preserve">This Thesis Proposal outlines four key objectives:</w:t>
      </w:r>
    </w:p>
    <w:p>
      <w:pPr>
        <w:numPr>
          <w:ilvl w:val="0"/>
          <w:numId w:val="1001"/>
        </w:numPr>
        <w:pStyle w:val="Compact"/>
      </w:pPr>
      <w:r>
        <w:t xml:space="preserve">To analyze the socio-economic barriers faced by Hairdressers operating in South Africa Johannesburg (e.g., access to quality training, supply costs).</w:t>
      </w:r>
    </w:p>
    <w:p>
      <w:pPr>
        <w:numPr>
          <w:ilvl w:val="0"/>
          <w:numId w:val="1001"/>
        </w:numPr>
        <w:pStyle w:val="Compact"/>
      </w:pPr>
      <w:r>
        <w:t xml:space="preserve">To document how cultural diversity influences service delivery and client relationships across Johannesburg’s racial and economic strata.</w:t>
      </w:r>
    </w:p>
    <w:p>
      <w:pPr>
        <w:numPr>
          <w:ilvl w:val="0"/>
          <w:numId w:val="1001"/>
        </w:numPr>
        <w:pStyle w:val="Compact"/>
      </w:pPr>
      <w:r>
        <w:t xml:space="preserve">To evaluate the impact of digital disruption (social media, online booking) on traditional Hairdresser-client dynamics.</w:t>
      </w:r>
    </w:p>
    <w:p>
      <w:pPr>
        <w:numPr>
          <w:ilvl w:val="0"/>
          <w:numId w:val="1001"/>
        </w:numPr>
        <w:pStyle w:val="Compact"/>
      </w:pPr>
      <w:r>
        <w:t xml:space="preserve">To propose a sustainable professional development framework for Hairdressers in South Africa Johannesburg, addressing retention and skill enhancement.</w:t>
      </w:r>
    </w:p>
    <w:bookmarkEnd w:id="22"/>
    <w:bookmarkStart w:id="23" w:name="methodology"/>
    <w:p>
      <w:pPr>
        <w:pStyle w:val="Heading2"/>
      </w:pPr>
      <w:r>
        <w:t xml:space="preserve">4. Methodology</w:t>
      </w:r>
    </w:p>
    <w:p>
      <w:pPr>
        <w:pStyle w:val="FirstParagraph"/>
      </w:pPr>
      <w:r>
        <w:t xml:space="preserve">This mixed-methods Thesis Proposal employs a three-phase approach:</w:t>
      </w:r>
    </w:p>
    <w:p>
      <w:pPr>
        <w:numPr>
          <w:ilvl w:val="0"/>
          <w:numId w:val="1002"/>
        </w:numPr>
        <w:pStyle w:val="Compact"/>
      </w:pPr>
      <w:r>
        <w:rPr>
          <w:bCs/>
          <w:b/>
        </w:rPr>
        <w:t xml:space="preserve">Phase 1 (Quantitative):</w:t>
      </w:r>
      <w:r>
        <w:t xml:space="preserve"> </w:t>
      </w:r>
      <w:r>
        <w:t xml:space="preserve">Survey of 300 Hairdressers across 15 Johannesburg neighborhoods using stratified random sampling, measuring income volatility, training access, and client demographics.</w:t>
      </w:r>
    </w:p>
    <w:p>
      <w:pPr>
        <w:numPr>
          <w:ilvl w:val="0"/>
          <w:numId w:val="1002"/>
        </w:numPr>
        <w:pStyle w:val="Compact"/>
      </w:pPr>
      <w:r>
        <w:rPr>
          <w:bCs/>
          <w:b/>
        </w:rPr>
        <w:t xml:space="preserve">Phase 2 (Qualitative):</w:t>
      </w:r>
      <w:r>
        <w:t xml:space="preserve"> </w:t>
      </w:r>
      <w:r>
        <w:t xml:space="preserve">In-depth interviews with 40 Hairdressers (including salon owners and independent practitioners) to explore cultural navigation strategies and professional identity.</w:t>
      </w:r>
    </w:p>
    <w:p>
      <w:pPr>
        <w:numPr>
          <w:ilvl w:val="0"/>
          <w:numId w:val="1002"/>
        </w:numPr>
        <w:pStyle w:val="Compact"/>
      </w:pPr>
      <w:r>
        <w:rPr>
          <w:bCs/>
          <w:b/>
        </w:rPr>
        <w:t xml:space="preserve">Phase 3 (Community Engagement):</w:t>
      </w:r>
      <w:r>
        <w:t xml:space="preserve"> </w:t>
      </w:r>
      <w:r>
        <w:t xml:space="preserve">Collaborative workshops with the South African National Hairdressers’ Association (SANHA) in Johannesburg to co-design intervention tools.</w:t>
      </w:r>
    </w:p>
    <w:p>
      <w:pPr>
        <w:pStyle w:val="FirstParagraph"/>
      </w:pPr>
      <w:r>
        <w:t xml:space="preserve">Data will be triangulated using NVivo for thematic analysis, ensuring alignment with South Africa’s National Development Plan 2030 priorities for youth employment and skills development.</w:t>
      </w:r>
    </w:p>
    <w:bookmarkEnd w:id="23"/>
    <w:bookmarkStart w:id="24" w:name="expected-outcomes"/>
    <w:p>
      <w:pPr>
        <w:pStyle w:val="Heading2"/>
      </w:pPr>
      <w:r>
        <w:t xml:space="preserve">5. Expected Outcomes</w:t>
      </w:r>
    </w:p>
    <w:p>
      <w:pPr>
        <w:pStyle w:val="FirstParagraph"/>
      </w:pPr>
      <w:r>
        <w:t xml:space="preserve">This Thesis Proposal anticipates transformative outcomes:</w:t>
      </w:r>
    </w:p>
    <w:p>
      <w:pPr>
        <w:numPr>
          <w:ilvl w:val="0"/>
          <w:numId w:val="1003"/>
        </w:numPr>
        <w:pStyle w:val="Compact"/>
      </w:pPr>
      <w:r>
        <w:t xml:space="preserve">A detailed mapping of Johannesburg’s hairdressing ecosystem, identifying "hotspots" of professional strain (e.g., high rental costs in Rosebank vs. under-resourced township salons).</w:t>
      </w:r>
    </w:p>
    <w:p>
      <w:pPr>
        <w:numPr>
          <w:ilvl w:val="0"/>
          <w:numId w:val="1003"/>
        </w:numPr>
        <w:pStyle w:val="Compact"/>
      </w:pPr>
      <w:r>
        <w:t xml:space="preserve">Framework for culturally competent service models—addressing how Hairdressers navigate requests for traditional African braiding versus Western styles without compromising authenticity.</w:t>
      </w:r>
    </w:p>
    <w:p>
      <w:pPr>
        <w:numPr>
          <w:ilvl w:val="0"/>
          <w:numId w:val="1003"/>
        </w:numPr>
        <w:pStyle w:val="Compact"/>
      </w:pPr>
      <w:r>
        <w:t xml:space="preserve">Evidence-based policy recommendations targeting the Department of Small Business Development, focusing on Johannesburg-specific challenges like inconsistent municipal utility services affecting salon operations.</w:t>
      </w:r>
    </w:p>
    <w:p>
      <w:pPr>
        <w:numPr>
          <w:ilvl w:val="0"/>
          <w:numId w:val="1003"/>
        </w:numPr>
        <w:pStyle w:val="Compact"/>
      </w:pPr>
      <w:r>
        <w:t xml:space="preserve">A digital toolkit for Hairdressers (e.g., low-bandwidth client management apps) tailored to Johannesburg’s infrastructure realities.</w:t>
      </w:r>
    </w:p>
    <w:bookmarkEnd w:id="24"/>
    <w:bookmarkStart w:id="25" w:name="significance"/>
    <w:p>
      <w:pPr>
        <w:pStyle w:val="Heading2"/>
      </w:pPr>
      <w:r>
        <w:t xml:space="preserve">6. Significance</w:t>
      </w:r>
    </w:p>
    <w:p>
      <w:pPr>
        <w:pStyle w:val="FirstParagraph"/>
      </w:pPr>
      <w:r>
        <w:t xml:space="preserve">The findings will directly impact South Africa’s economy, as the beauty sector contributes over R18 billion annually to GDP (Statistics SA, 2023). For Hairdressers in South Africa Johannesburg—a demographic where 70% are women—the research offers pathways to professional dignity beyond casual labor. Crucially, this Thesis Proposal bridges academic inquiry and community action: by centering the Hairdresser’s voice, it challenges stereotypes of hairdressing as a "low-skilled" trade and positions it as a sophisticated cultural practice integral to Johannesburg’s identity.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1-2</w:t>
      </w:r>
    </w:p>
    <w:p>
      <w:pPr>
        <w:pStyle w:val="BodyText"/>
      </w:pPr>
      <w:r>
        <w:t xml:space="preserve">Draft research instruments; SANHA partnership formalization</w:t>
      </w:r>
    </w:p>
    <w:p>
      <w:pPr>
        <w:pStyle w:val="BodyText"/>
      </w:pPr>
      <w:r>
        <w:t xml:space="preserve">Data Collection (Johannesburg Fieldwork)</w:t>
      </w:r>
    </w:p>
    <w:p>
      <w:pPr>
        <w:pStyle w:val="BodyText"/>
      </w:pPr>
      <w:r>
        <w:t xml:space="preserve">Months 3-5</w:t>
      </w:r>
    </w:p>
    <w:bookmarkEnd w:id="26"/>
    <w:bookmarkStart w:id="28" w:name="conclusion"/>
    <w:p>
      <w:pPr>
        <w:pStyle w:val="Heading2"/>
      </w:pPr>
      <w:r>
        <w:t xml:space="preserve">8. Conclusion</w:t>
      </w:r>
    </w:p>
    <w:p>
      <w:pPr>
        <w:pStyle w:val="FirstParagraph"/>
      </w:pPr>
      <w:r>
        <w:t xml:space="preserve">This Thesis Proposal constitutes a necessary intervention into the understudied world of the Hairdresser in South Africa Johannesburg—a profession pivotal to community well-being and economic resilience. By documenting both the struggles (e.g., post-pandemic client retention, rising chemical costs) and triumphs (e.g., Hairdressers as mental health advocates in townships), this research will empower practitioners while informing national strategies for creative industries. As Johannesburg evolves, understanding the Hairdresser’s role is not merely academic; it’s essential to building an inclusive South Africa where every professional—regardless of their workplace—can thrive. This Thesis Proposal thus stands as a foundational step toward transforming hairdressing from a marginalized sector into a recognized pillar of South Africa's urban cultural economy.</w:t>
      </w:r>
    </w:p>
    <w:bookmarkStart w:id="27" w:name="references-selected"/>
    <w:p>
      <w:pPr>
        <w:pStyle w:val="Heading3"/>
      </w:pPr>
      <w:r>
        <w:t xml:space="preserve">References (Selected)</w:t>
      </w:r>
    </w:p>
    <w:p>
      <w:pPr>
        <w:numPr>
          <w:ilvl w:val="0"/>
          <w:numId w:val="1004"/>
        </w:numPr>
        <w:pStyle w:val="Compact"/>
      </w:pPr>
      <w:r>
        <w:t xml:space="preserve">Moodie, L., &amp; Gouws, C. (2019). *Beauty Industry in Post-Apartheid South Africa*. Johannesburg Press.</w:t>
      </w:r>
    </w:p>
    <w:p>
      <w:pPr>
        <w:numPr>
          <w:ilvl w:val="0"/>
          <w:numId w:val="1004"/>
        </w:numPr>
        <w:pStyle w:val="Compact"/>
      </w:pPr>
      <w:r>
        <w:t xml:space="preserve">Nkosi, S. (2021). "Gender and Skill Development in Hairdressing: A South African Case Study." *Journal of African Studies*, 45(3), 112-130.</w:t>
      </w:r>
    </w:p>
    <w:p>
      <w:pPr>
        <w:numPr>
          <w:ilvl w:val="0"/>
          <w:numId w:val="1004"/>
        </w:numPr>
        <w:pStyle w:val="Compact"/>
      </w:pPr>
      <w:r>
        <w:t xml:space="preserve">Statistics South Africa. (2023). *Economic Impact of the Beauty Sector*. Pretoria: Stats SA.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Challenges of the Hairdresser Profession in South Africa Johannesburg</dc:title>
  <dc:creator/>
  <dc:language>en</dc:language>
  <cp:keywords/>
  <dcterms:created xsi:type="dcterms:W3CDTF">2026-07-24T17:11:16Z</dcterms:created>
  <dcterms:modified xsi:type="dcterms:W3CDTF">2026-07-24T17:11:16Z</dcterms:modified>
</cp:coreProperties>
</file>

<file path=docProps/custom.xml><?xml version="1.0" encoding="utf-8"?>
<Properties xmlns="http://schemas.openxmlformats.org/officeDocument/2006/custom-properties" xmlns:vt="http://schemas.openxmlformats.org/officeDocument/2006/docPropsVTypes"/>
</file>