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7" w:name="X0e63558ae11f5e314dad345db7489660b10fe20"/>
    <w:p>
      <w:pPr>
        <w:pStyle w:val="Heading1"/>
      </w:pPr>
      <w:r>
        <w:t xml:space="preserve">Thesis Proposal: Enhancing Organizational Performance through Strategic Human Resources Management in Argentina Córdoba</w:t>
      </w:r>
    </w:p>
    <w:bookmarkStart w:id="20" w:name="abstract"/>
    <w:p>
      <w:pPr>
        <w:pStyle w:val="Heading2"/>
      </w:pPr>
      <w:r>
        <w:t xml:space="preserve">Abstract</w:t>
      </w:r>
    </w:p>
    <w:p>
      <w:pPr>
        <w:pStyle w:val="FirstParagraph"/>
      </w:pPr>
      <w:r>
        <w:t xml:space="preserve">This Thesis Proposal outlines a critical investigation into the evolving role of the Human Resources Manager within the dynamic economic landscape of Argentina Córdoba. Focusing specifically on the province's industrial and service sectors, this research addresses a significant gap in localized HR strategic frameworks. As Córdoba emerges as Argentina's second-largest economic hub, contributing approximately 15% to national GDP and housing major manufacturing clusters (including automotive parts, agro-industry, and IT services), the effectiveness of the Human Resources Manager is paramount for sustainable competitiveness. This study will analyze current HR practices in Córdoba-based organizations, identifying challenges such as skill shortages, retention difficulties in a tight labor market, alignment with national labor reforms (e.g., Ley de Igualdad Salarial), and the impact of regional economic fluctuations. The proposed research aims to develop evidence-based strategies for the Human Resources Manager to transition from administrative functions towards strategic business partnership, directly contributing to organizational resilience and growth within Argentina Córdoba.</w:t>
      </w:r>
    </w:p>
    <w:bookmarkEnd w:id="20"/>
    <w:bookmarkStart w:id="21" w:name="introduction-and-context"/>
    <w:p>
      <w:pPr>
        <w:pStyle w:val="Heading2"/>
      </w:pPr>
      <w:r>
        <w:t xml:space="preserve">Introduction and Context</w:t>
      </w:r>
    </w:p>
    <w:p>
      <w:pPr>
        <w:pStyle w:val="FirstParagraph"/>
      </w:pPr>
      <w:r>
        <w:t xml:space="preserve">Argentina Córdoba presents a unique case study for Human Resources Management (HRM). The province boasts a highly skilled workforce, significant educational institutions (Universidad Nacional de Córdoba), and diverse economic activity. However, it also faces persistent challenges: high youth unemployment despite labor shortages in specific technical fields, the need to adapt HR practices to Argentina's evolving legal framework (including recent labor dispute resolution changes and gender equality mandates), and intense competition for talent from Buenos Aires. The traditional view of the Human Resources Manager as merely an administrator of payroll, contracts, and compliance is increasingly obsolete in this context. In Argentina Córdoba's competitive environment, the effective Human Resources Manager must be a strategic business partner capable of driving talent acquisition, development, engagement, and retention aligned with provincial economic goals. This Thesis Proposal argues that optimizing the role and capabilities of the Human Resources Manager is not just an internal operational need but a key driver for regional economic success in Argentina Córdoba.</w:t>
      </w:r>
    </w:p>
    <w:bookmarkEnd w:id="21"/>
    <w:bookmarkStart w:id="22" w:name="problem-statement"/>
    <w:p>
      <w:pPr>
        <w:pStyle w:val="Heading2"/>
      </w:pPr>
      <w:r>
        <w:t xml:space="preserve">Problem Statement</w:t>
      </w:r>
    </w:p>
    <w:p>
      <w:pPr>
        <w:pStyle w:val="FirstParagraph"/>
      </w:pPr>
      <w:r>
        <w:t xml:space="preserve">Current HR practices in many organizations across Argentina Córdoba remain reactive and fragmented. A significant disconnect exists between organizational strategic objectives (e.g., expanding into new markets, adopting automation) and the capabilities of the Human Resources Manager to support these goals through proactive workforce planning, skills development initiatives, and culture shaping. This gap is exacerbated by regional factors: a lack of standardized HRM training programs specific to Córdoba's economic realities, limited access to localized HR analytics tools for small/medium enterprises (SMEs) which dominate the province's business landscape, and the rapid pace of change driven by national legislation and global market pressures. Consequently, organizations in Argentina Córdoba often experience higher turnover costs, difficulty scaling operations effectively during growth periods, and an inability to fully leverage their human capital potential – directly impacting their competitiveness within both local and national markets.</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roles, responsibilities, and strategic capabilities of Human Resources Managers in key sectors (manufacturing, agro-industry, IT/services) across Argentina Córdoba.</w:t>
      </w:r>
    </w:p>
    <w:p>
      <w:pPr>
        <w:numPr>
          <w:ilvl w:val="0"/>
          <w:numId w:val="1001"/>
        </w:numPr>
        <w:pStyle w:val="Compact"/>
      </w:pPr>
      <w:r>
        <w:t xml:space="preserve">To identify the specific challenges faced by HR Managers in Córdoba related to talent acquisition/retention, compliance with national/provincial labor regulations (e.g., Ley de Igualdad Salarial), workforce development in a skills-shortage context, and measuring HR impact on business outcomes.</w:t>
      </w:r>
    </w:p>
    <w:p>
      <w:pPr>
        <w:numPr>
          <w:ilvl w:val="0"/>
          <w:numId w:val="1001"/>
        </w:numPr>
        <w:pStyle w:val="Compact"/>
      </w:pPr>
      <w:r>
        <w:t xml:space="preserve">To investigate successful strategies employed by leading organizations in Argentina Córdoba where the Human Resources Manager has successfully transitioned to a strategic role, focusing on practical, actionable models applicable to diverse company sizes.</w:t>
      </w:r>
    </w:p>
    <w:p>
      <w:pPr>
        <w:numPr>
          <w:ilvl w:val="0"/>
          <w:numId w:val="1001"/>
        </w:numPr>
        <w:pStyle w:val="Compact"/>
      </w:pPr>
      <w:r>
        <w:t xml:space="preserve">To develop a comprehensive framework and toolkit specifically designed for the Human Resources Manager operating within the unique economic, cultural, and regulatory environment of Argentina Córdoba.</w:t>
      </w:r>
    </w:p>
    <w:bookmarkEnd w:id="23"/>
    <w:bookmarkStart w:id="24" w:name="methodology"/>
    <w:p>
      <w:pPr>
        <w:pStyle w:val="Heading2"/>
      </w:pPr>
      <w:r>
        <w:t xml:space="preserve">Methodology</w:t>
      </w:r>
    </w:p>
    <w:p>
      <w:pPr>
        <w:pStyle w:val="FirstParagraph"/>
      </w:pPr>
      <w:r>
        <w:t xml:space="preserve">This research will employ a mixed-methods approach to ensure robust, contextually relevant findings:</w:t>
      </w:r>
    </w:p>
    <w:p>
      <w:pPr>
        <w:numPr>
          <w:ilvl w:val="0"/>
          <w:numId w:val="1002"/>
        </w:numPr>
        <w:pStyle w:val="Compact"/>
      </w:pPr>
      <w:r>
        <w:t xml:space="preserve">Qualitative:** In-depth interviews with 15-20 experienced Human Resources Managers from diverse organizations across Argentina Córdoba (including large multinationals with Córdoba operations, successful SMEs, and key industry associations like Cámara de Comercio e Industria de Córdoba). These will explore their strategic contributions, challenges, and perceived needs.</w:t>
      </w:r>
    </w:p>
    <w:p>
      <w:pPr>
        <w:numPr>
          <w:ilvl w:val="0"/>
          <w:numId w:val="1002"/>
        </w:numPr>
        <w:pStyle w:val="Compact"/>
      </w:pPr>
      <w:r>
        <w:t xml:space="preserve">Quantitative:** A structured survey distributed to HR professionals (target: 100+ respondents) across Córdoba to quantify prevalence of specific challenges (e.g., time spent on administrative vs. strategic tasks, key obstacles), measure perceived strategic impact of HR functions, and gather data on current training needs.</w:t>
      </w:r>
    </w:p>
    <w:p>
      <w:pPr>
        <w:numPr>
          <w:ilvl w:val="0"/>
          <w:numId w:val="1002"/>
        </w:numPr>
        <w:pStyle w:val="Compact"/>
      </w:pPr>
      <w:r>
        <w:t xml:space="preserve">Document Analysis:** Review of relevant provincial labor statistics (e.g., from the Servicio Provincial de Empleo), national labor legislation (Ley de Contrato de Trabajo, Ley de Igualdad Salarial), and case studies of organizations in Argentina Córdoba known for strong HR practices.</w:t>
      </w:r>
    </w:p>
    <w:p>
      <w:pPr>
        <w:numPr>
          <w:ilvl w:val="0"/>
          <w:numId w:val="1002"/>
        </w:numPr>
        <w:pStyle w:val="Compact"/>
      </w:pPr>
      <w:r>
        <w:t xml:space="preserve">Comparative Analysis:** Benchmarking findings against established HRM frameworks (e.g., Warren Bennis model, Phillips ROI Model) adapted specifically to the Argentine context, with a focus on how they apply or need adaptation for Córdoba.</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critical need in Argentina Córdoba. The expected contributions are significant:</w:t>
      </w:r>
    </w:p>
    <w:p>
      <w:pPr>
        <w:numPr>
          <w:ilvl w:val="0"/>
          <w:numId w:val="1003"/>
        </w:numPr>
        <w:pStyle w:val="Compact"/>
      </w:pPr>
      <w:r>
        <w:rPr>
          <w:bCs/>
          <w:b/>
        </w:rPr>
        <w:t xml:space="preserve">For Practitioners (Human Resources Managers):</w:t>
      </w:r>
      <w:r>
        <w:t xml:space="preserve"> </w:t>
      </w:r>
      <w:r>
        <w:t xml:space="preserve">Provides a localized, actionable framework to enhance strategic capabilities, move beyond administrative tasks, and directly contribute to organizational performance metrics within the specific provincial context.</w:t>
      </w:r>
    </w:p>
    <w:p>
      <w:pPr>
        <w:numPr>
          <w:ilvl w:val="0"/>
          <w:numId w:val="1003"/>
        </w:numPr>
        <w:pStyle w:val="Compact"/>
      </w:pPr>
      <w:r>
        <w:rPr>
          <w:bCs/>
          <w:b/>
        </w:rPr>
        <w:t xml:space="preserve">For Organizations in Argentina Córdoba:</w:t>
      </w:r>
      <w:r>
        <w:t xml:space="preserve"> </w:t>
      </w:r>
      <w:r>
        <w:t xml:space="preserve">Offers evidence-based strategies to optimize human capital investment, improve retention of skilled workers critical for local industries (e.g., automotive suppliers), ensure compliance with evolving labor laws, and build a more agile workforce ready for regional economic shifts.</w:t>
      </w:r>
    </w:p>
    <w:p>
      <w:pPr>
        <w:numPr>
          <w:ilvl w:val="0"/>
          <w:numId w:val="1003"/>
        </w:numPr>
        <w:pStyle w:val="Compact"/>
      </w:pPr>
      <w:r>
        <w:rPr>
          <w:bCs/>
          <w:b/>
        </w:rPr>
        <w:t xml:space="preserve">For Academic Research:</w:t>
      </w:r>
      <w:r>
        <w:t xml:space="preserve"> </w:t>
      </w:r>
      <w:r>
        <w:t xml:space="preserve">Fills a substantial gap in the literature by providing empirically grounded insights specifically about HRM in Argentina's key industrial province, contributing to the broader understanding of strategic HRM in emerging Latin American economies.</w:t>
      </w:r>
    </w:p>
    <w:p>
      <w:pPr>
        <w:numPr>
          <w:ilvl w:val="0"/>
          <w:numId w:val="1003"/>
        </w:numPr>
        <w:pStyle w:val="Compact"/>
      </w:pPr>
      <w:r>
        <w:rPr>
          <w:bCs/>
          <w:b/>
        </w:rPr>
        <w:t xml:space="preserve">For Regional Development:</w:t>
      </w:r>
      <w:r>
        <w:t xml:space="preserve"> </w:t>
      </w:r>
      <w:r>
        <w:t xml:space="preserve">Supports Córdoba's position as a leading economic driver by strengthening the capability of its core business resource – its human capital and the managers who develop it. A more effective Human Resources Manager is fundamental to fostering innovation, productivity, and sustainable growth in Argentina Córdoba.</w:t>
      </w:r>
    </w:p>
    <w:bookmarkEnd w:id="25"/>
    <w:bookmarkStart w:id="26" w:name="conclusion"/>
    <w:p>
      <w:pPr>
        <w:pStyle w:val="Heading2"/>
      </w:pPr>
      <w:r>
        <w:t xml:space="preserve">Conclusion</w:t>
      </w:r>
    </w:p>
    <w:p>
      <w:pPr>
        <w:pStyle w:val="FirstParagraph"/>
      </w:pPr>
      <w:r>
        <w:t xml:space="preserve">This Thesis Proposal underscores that the role of the Human Resources Manager in Argentina Córdoba is undergoing a pivotal transformation. It is no longer sufficient for HR professionals to manage processes; they must become strategic catalysts. The proposed research, focused intently on this reality within Argentina Córdoba, seeks to provide the concrete knowledge and practical tools necessary for Human Resources Managers to fulfill this critical new mandate. By understanding the unique challenges and opportunities presented by Córdoba's economic ecosystem, this work will deliver significant value to organizations striving for success in one of Argentina's most vital regions. The development of a tailored strategic HRM framework is not merely an academic exercise; it is an essential investment in the future competitiveness and prosperity of businesses operating within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Argentina Córdoba</dc:title>
  <dc:creator/>
  <dc:language>en</dc:language>
  <cp:keywords/>
  <dcterms:created xsi:type="dcterms:W3CDTF">2026-07-20T09:02:32Z</dcterms:created>
  <dcterms:modified xsi:type="dcterms:W3CDTF">2026-07-20T09:02:32Z</dcterms:modified>
</cp:coreProperties>
</file>

<file path=docProps/custom.xml><?xml version="1.0" encoding="utf-8"?>
<Properties xmlns="http://schemas.openxmlformats.org/officeDocument/2006/custom-properties" xmlns:vt="http://schemas.openxmlformats.org/officeDocument/2006/docPropsVTypes"/>
</file>