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Dynamic</w:t>
      </w:r>
      <w:r>
        <w:t xml:space="preserve"> </w:t>
      </w:r>
      <w:r>
        <w:t xml:space="preserve">Corporate</w:t>
      </w:r>
      <w:r>
        <w:t xml:space="preserve"> </w:t>
      </w:r>
      <w:r>
        <w:t xml:space="preserve">Landscape</w:t>
      </w:r>
    </w:p>
    <w:bookmarkStart w:id="28" w:name="Xa1fb42f1743ef4e660e9ed1cf0f2efd2d77f446"/>
    <w:p>
      <w:pPr>
        <w:pStyle w:val="Heading1"/>
      </w:pPr>
      <w:r>
        <w:t xml:space="preserve">Thesis Proposal: Strategic Evolution of the Human Resources Manager Role in Brazil São Paulo's Dynamic Corporate Landscape</w:t>
      </w:r>
    </w:p>
    <w:bookmarkStart w:id="20" w:name="abstract"/>
    <w:p>
      <w:pPr>
        <w:pStyle w:val="Heading2"/>
      </w:pPr>
      <w:r>
        <w:t xml:space="preserve">Abstract</w:t>
      </w:r>
    </w:p>
    <w:p>
      <w:pPr>
        <w:pStyle w:val="FirstParagraph"/>
      </w:pPr>
      <w:r>
        <w:t xml:space="preserve">This thesis proposal investigates the evolving strategic role of the Human Resources Manager within multinational and local enterprises operating in São Paulo, Brazil. Focusing on São Paulo as Brazil's primary economic hub, this research addresses a critical gap in understanding how contemporary Human Resources Managers navigate complex labor regulations (including CLT compliance), cultural nuances, technological disruption (HR Tech adoption), and the post-pandemic talent landscape. The central argument posits that effective Human Resources Management in São Paulo demands a shift from traditional administrative functions towards proactive strategic partnership, requiring specialized competencies uniquely shaped by Brazil's socio-economic context. This study aims to identify the key competencies, challenges, and strategic contributions of successful Human Resources Managers operating within São Paulo's unique business ecosystem, providing actionable insights for talent development and organizational success in one of Latin America's most competitive markets.</w:t>
      </w:r>
    </w:p>
    <w:bookmarkEnd w:id="20"/>
    <w:bookmarkStart w:id="21" w:name="X131d58dd96a51d470b6d9bb55f52be664bca911"/>
    <w:p>
      <w:pPr>
        <w:pStyle w:val="Heading2"/>
      </w:pPr>
      <w:r>
        <w:t xml:space="preserve">1. Introduction: The Critical Context of Brazil São Paulo</w:t>
      </w:r>
    </w:p>
    <w:p>
      <w:pPr>
        <w:pStyle w:val="FirstParagraph"/>
      </w:pPr>
      <w:r>
        <w:t xml:space="preserve">São Paulo stands as the undisputed economic engine of Brazil, housing over 30% of the nation's GDP and serving as a magnet for multinational corporations, Brazilian conglomerates (like JBS, Ambev), and innovative startups. Within this high-pressure environment, the role of the Human Resources Manager transcends traditional personnel administration. The complexity arises from Brazil's intricate labor code (CLT), high employee turnover rates in key sectors (often exceeding 20% annually in São Paulo's service sector), significant cultural diversity within the workforce, and intense competition for skilled talent. This dynamic necessitates a Human Resources Manager who is not merely a compliance officer but a strategic business partner capable of aligning HR initiatives with the specific demands of São Paulo's market – from navigating local labor court precedents to fostering inclusive leadership in one of the world's most diverse cities.</w:t>
      </w:r>
    </w:p>
    <w:bookmarkEnd w:id="21"/>
    <w:bookmarkStart w:id="22" w:name="problem-statement"/>
    <w:p>
      <w:pPr>
        <w:pStyle w:val="Heading2"/>
      </w:pPr>
      <w:r>
        <w:t xml:space="preserve">2. Problem Statement</w:t>
      </w:r>
    </w:p>
    <w:p>
      <w:pPr>
        <w:pStyle w:val="FirstParagraph"/>
      </w:pPr>
      <w:r>
        <w:t xml:space="preserve">Despite São Paulo's prominence, there is a scarcity of empirical research specifically examining how Human Resources Managers effectively transition from transactional roles to strategic drivers within this context. Many HR professionals in São Paulo still grapple with outdated perceptions of their function, struggling to implement data-driven talent strategies or influence high-level business decisions due to insufficient training in the specific nuances of Brazil's labor market and São Paulo's unique competitive pressures. This research seeks to address: *What are the critical strategic competencies and operational challenges faced by Human Resources Managers in leading organizations within São Paulo, Brazil, that enable them to drive sustainable talent advantage and organizational performance in this complex environment?* Failure to understand this directly impacts São Paulo's competitiveness as a global business destination.</w:t>
      </w:r>
    </w:p>
    <w:bookmarkEnd w:id="22"/>
    <w:bookmarkStart w:id="23" w:name="Xd06db6ad1b264e6235529ff381be2b35d2c077c"/>
    <w:p>
      <w:pPr>
        <w:pStyle w:val="Heading2"/>
      </w:pPr>
      <w:r>
        <w:t xml:space="preserve">3. Literature Review: Gaps and Theoretical Foundation</w:t>
      </w:r>
    </w:p>
    <w:p>
      <w:pPr>
        <w:pStyle w:val="FirstParagraph"/>
      </w:pPr>
      <w:r>
        <w:t xml:space="preserve">The existing literature on Human Resources Management (HRM) often focuses on Western models or generic Latin American perspectives, neglecting the specific pressures of Brazil's largest metropolis. While studies by Silva (2018) and Faria (2021) touch on Brazilian labor complexities, they lack granularity regarding São Paulo's micro-ecosystem. The Strategic Human Resource Management (SHRM) framework provides a crucial lens, but its application in São Paulo requires adaptation to local realities like the pervasive influence of trade unions (Sindicatos), regional salary disparities within the state, and the specific challenges of managing remote/hybrid teams across São Paulo's vast urban sprawl post-pandemic. This thesis bridges this gap by grounding SHRM theory in the actionable context of a Brazilian corporate powerhouse.</w:t>
      </w:r>
    </w:p>
    <w:bookmarkEnd w:id="23"/>
    <w:bookmarkStart w:id="24" w:name="research-objectives"/>
    <w:p>
      <w:pPr>
        <w:pStyle w:val="Heading2"/>
      </w:pPr>
      <w:r>
        <w:t xml:space="preserve">4. Research Objectives</w:t>
      </w:r>
    </w:p>
    <w:p>
      <w:pPr>
        <w:numPr>
          <w:ilvl w:val="0"/>
          <w:numId w:val="1001"/>
        </w:numPr>
        <w:pStyle w:val="Compact"/>
      </w:pPr>
      <w:r>
        <w:t xml:space="preserve">To identify and prioritize the core strategic competencies (e.g., advanced labor law navigation, data analytics for talent, cross-cultural leadership, change management) deemed essential by successful Human Resources Managers operating in São Paulo.</w:t>
      </w:r>
    </w:p>
    <w:p>
      <w:pPr>
        <w:numPr>
          <w:ilvl w:val="0"/>
          <w:numId w:val="1001"/>
        </w:numPr>
        <w:pStyle w:val="Compact"/>
      </w:pPr>
      <w:r>
        <w:t xml:space="preserve">To analyze the most significant contextual challenges (regulatory complexity, talent acquisition/retention in competitive São Paulo markets, technology adoption barriers) faced specifically within São Paulo's corporate environment.</w:t>
      </w:r>
    </w:p>
    <w:p>
      <w:pPr>
        <w:numPr>
          <w:ilvl w:val="0"/>
          <w:numId w:val="1001"/>
        </w:numPr>
        <w:pStyle w:val="Compact"/>
      </w:pPr>
      <w:r>
        <w:t xml:space="preserve">To map the direct contribution of strategic Human Resources Manager activities to key business outcomes (employee engagement, productivity, retention rates) in major São Paulo-based organizations.</w:t>
      </w:r>
    </w:p>
    <w:p>
      <w:pPr>
        <w:numPr>
          <w:ilvl w:val="0"/>
          <w:numId w:val="1001"/>
        </w:numPr>
        <w:pStyle w:val="Compact"/>
      </w:pPr>
      <w:r>
        <w:t xml:space="preserve">To develop evidence-based recommendations for HR development programs tailored to equip future Human Resources Managers for success in Brazil São Paulo's demanding landscape.</w:t>
      </w:r>
    </w:p>
    <w:bookmarkEnd w:id="24"/>
    <w:bookmarkStart w:id="25" w:name="methodology"/>
    <w:p>
      <w:pPr>
        <w:pStyle w:val="Heading2"/>
      </w:pPr>
      <w:r>
        <w:t xml:space="preserve">5. Methodology</w:t>
      </w:r>
    </w:p>
    <w:p>
      <w:pPr>
        <w:pStyle w:val="FirstParagraph"/>
      </w:pPr>
      <w:r>
        <w:t xml:space="preserve">This study will employ a mixed-methods approach, combining quantitative and qualitative data collection within São Paulo. The primary methodology involves:</w:t>
      </w:r>
    </w:p>
    <w:p>
      <w:pPr>
        <w:numPr>
          <w:ilvl w:val="0"/>
          <w:numId w:val="1002"/>
        </w:numPr>
        <w:pStyle w:val="Compact"/>
      </w:pPr>
      <w:r>
        <w:rPr>
          <w:bCs/>
          <w:b/>
        </w:rPr>
        <w:t xml:space="preserve">Structured Surveys:</w:t>
      </w:r>
      <w:r>
        <w:t xml:space="preserve"> </w:t>
      </w:r>
      <w:r>
        <w:t xml:space="preserve">Distributed to 150+ certified Human Resources Managers across diverse sectors (finance, manufacturing, tech, retail) in São Paulo city and greater metro area via the Brazilian Association of Human Resources (ABRH – Associação Brasileira de Recursos Humanos) network.</w:t>
      </w:r>
    </w:p>
    <w:p>
      <w:pPr>
        <w:numPr>
          <w:ilvl w:val="0"/>
          <w:numId w:val="1002"/>
        </w:numPr>
        <w:pStyle w:val="Compact"/>
      </w:pPr>
      <w:r>
        <w:rPr>
          <w:bCs/>
          <w:b/>
        </w:rPr>
        <w:t xml:space="preserve">In-Depth Interviews:</w:t>
      </w:r>
      <w:r>
        <w:t xml:space="preserve"> </w:t>
      </w:r>
      <w:r>
        <w:t xml:space="preserve">Conducting 25-30 semi-structured interviews with senior HR Leaders (Director/VP level) and high-performing HR Managers from major São Paulo-based firms to gain rich contextual insights into strategic challenges and successes.</w:t>
      </w:r>
    </w:p>
    <w:p>
      <w:pPr>
        <w:numPr>
          <w:ilvl w:val="0"/>
          <w:numId w:val="1002"/>
        </w:numPr>
        <w:pStyle w:val="Compact"/>
      </w:pPr>
      <w:r>
        <w:rPr>
          <w:bCs/>
          <w:b/>
        </w:rPr>
        <w:t xml:space="preserve">Case Study Analysis:</w:t>
      </w:r>
      <w:r>
        <w:t xml:space="preserve"> </w:t>
      </w:r>
      <w:r>
        <w:t xml:space="preserve">Selecting 3-5 exemplary organizations in São Paulo where the Human Resources Manager's strategic impact is demonstrable (e.g., significant talent retention improvement, successful integration of HR Tech, navigating complex labor disputes) for deeper investigation.</w:t>
      </w:r>
    </w:p>
    <w:p>
      <w:pPr>
        <w:pStyle w:val="FirstParagraph"/>
      </w:pPr>
      <w:r>
        <w:t xml:space="preserve">The data will be analyzed using thematic analysis for qualitative data and statistical analysis (SPSS) for survey responses, focusing on correlations between competencies, challenges faced in São Paulo context, and perceived business impact. Ethical approval from the relevant Brazilian academic institution will be secured prior to fieldwork.</w:t>
      </w:r>
    </w:p>
    <w:bookmarkEnd w:id="25"/>
    <w:bookmarkStart w:id="26" w:name="significance-of-the-research"/>
    <w:p>
      <w:pPr>
        <w:pStyle w:val="Heading2"/>
      </w:pPr>
      <w:r>
        <w:t xml:space="preserve">6. Significance of the Research</w:t>
      </w:r>
    </w:p>
    <w:p>
      <w:pPr>
        <w:pStyle w:val="FirstParagraph"/>
      </w:pPr>
      <w:r>
        <w:t xml:space="preserve">This Thesis Proposal directly addresses a critical need for São Paulo as Brazil's economic capital. Findings will provide actionable intelligence for:</w:t>
      </w:r>
    </w:p>
    <w:p>
      <w:pPr>
        <w:numPr>
          <w:ilvl w:val="0"/>
          <w:numId w:val="1003"/>
        </w:numPr>
        <w:pStyle w:val="Compact"/>
      </w:pPr>
      <w:r>
        <w:rPr>
          <w:bCs/>
          <w:b/>
        </w:rPr>
        <w:t xml:space="preserve">Human Resources Managers:</w:t>
      </w:r>
      <w:r>
        <w:t xml:space="preserve"> </w:t>
      </w:r>
      <w:r>
        <w:t xml:space="preserve">Clarifying the evolving skill set required to be effective in São Paulo, guiding their professional development.</w:t>
      </w:r>
    </w:p>
    <w:p>
      <w:pPr>
        <w:numPr>
          <w:ilvl w:val="0"/>
          <w:numId w:val="1003"/>
        </w:numPr>
        <w:pStyle w:val="Compact"/>
      </w:pPr>
      <w:r>
        <w:rPr>
          <w:bCs/>
          <w:b/>
        </w:rPr>
        <w:t xml:space="preserve">Organizations in Brazil São Paulo:</w:t>
      </w:r>
      <w:r>
        <w:t xml:space="preserve"> </w:t>
      </w:r>
      <w:r>
        <w:t xml:space="preserve">Informing talent acquisition strategies, HR leadership development programs, and investment decisions regarding HR technology tailored to local needs.</w:t>
      </w:r>
    </w:p>
    <w:p>
      <w:pPr>
        <w:numPr>
          <w:ilvl w:val="0"/>
          <w:numId w:val="1003"/>
        </w:numPr>
        <w:pStyle w:val="Compact"/>
      </w:pPr>
      <w:r>
        <w:rPr>
          <w:bCs/>
          <w:b/>
        </w:rPr>
        <w:t xml:space="preserve">Academic Institutions &amp; Professional Bodies (e.g., ABRH):</w:t>
      </w:r>
      <w:r>
        <w:t xml:space="preserve"> </w:t>
      </w:r>
      <w:r>
        <w:t xml:space="preserve">Shaping future HR curricula and certification programs to better prepare graduates for the realities of managing human capital in Brazil's most dynamic market.</w:t>
      </w:r>
    </w:p>
    <w:p>
      <w:pPr>
        <w:numPr>
          <w:ilvl w:val="0"/>
          <w:numId w:val="1003"/>
        </w:numPr>
        <w:pStyle w:val="Compact"/>
      </w:pPr>
      <w:r>
        <w:rPr>
          <w:bCs/>
          <w:b/>
        </w:rPr>
        <w:t xml:space="preserve">Government Policy Makers:</w:t>
      </w:r>
      <w:r>
        <w:t xml:space="preserve"> </w:t>
      </w:r>
      <w:r>
        <w:t xml:space="preserve">Offering insights into the HR function's role in fostering a more productive and compliant labor market within São Paulo state, potentially informing supportive policies.</w:t>
      </w:r>
    </w:p>
    <w:p>
      <w:pPr>
        <w:pStyle w:val="FirstParagraph"/>
      </w:pPr>
      <w:r>
        <w:t xml:space="preserve">Ultimately, this research contributes to strengthening the strategic value of the Human Resources Manager function within Brazil's most vital economic region, enhancing São Paulo's global competitiveness by optimizing its most valuable asset: human capital.</w:t>
      </w:r>
    </w:p>
    <w:bookmarkEnd w:id="26"/>
    <w:bookmarkStart w:id="27" w:name="conclusion"/>
    <w:p>
      <w:pPr>
        <w:pStyle w:val="Heading2"/>
      </w:pPr>
      <w:r>
        <w:t xml:space="preserve">7. Conclusion</w:t>
      </w:r>
    </w:p>
    <w:p>
      <w:pPr>
        <w:pStyle w:val="FirstParagraph"/>
      </w:pPr>
      <w:r>
        <w:t xml:space="preserve">The role of the Human Resources Manager in Brazil São Paulo is at a pivotal inflection point. The escalating demands of a complex regulatory environment, intense talent competition, and evolving workforce expectations require a sophisticated strategic approach. This Thesis Proposal outlines a focused investigation into the specific competencies, challenges, and strategic contributions defining success for Human Resources Managers operating within São Paulo's unique corporate landscape. By grounding theoretical SHRM concepts in the tangible realities of Brazil's economic heartland, this research promises to deliver significant value to practitioners, organizations, academia, and the broader São Paulo business ecosystem seeking sustainable human capital advantage in a rapidly changing world.</w:t>
      </w:r>
    </w:p>
    <w:p>
      <w:pPr>
        <w:pStyle w:val="BodyText"/>
      </w:pPr>
      <w:r>
        <w:rPr>
          <w:iCs/>
          <w:i/>
        </w:rP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Role in Brazil São Paulo's Dynamic Corporate Landscape</dc:title>
  <dc:creator/>
  <dc:language>en</dc:language>
  <cp:keywords/>
  <dcterms:created xsi:type="dcterms:W3CDTF">2026-07-21T13:17:51Z</dcterms:created>
  <dcterms:modified xsi:type="dcterms:W3CDTF">2026-07-21T13:17:51Z</dcterms:modified>
</cp:coreProperties>
</file>

<file path=docProps/custom.xml><?xml version="1.0" encoding="utf-8"?>
<Properties xmlns="http://schemas.openxmlformats.org/officeDocument/2006/custom-properties" xmlns:vt="http://schemas.openxmlformats.org/officeDocument/2006/docPropsVTypes"/>
</file>