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Complexity</w:t>
      </w:r>
      <w:r>
        <w:t xml:space="preserve"> </w:t>
      </w:r>
      <w:r>
        <w:t xml:space="preserve">and</w:t>
      </w:r>
      <w:r>
        <w:t xml:space="preserve"> </w:t>
      </w:r>
      <w:r>
        <w:t xml:space="preserve">Regulatory</w:t>
      </w:r>
      <w:r>
        <w:t xml:space="preserve"> </w:t>
      </w:r>
      <w:r>
        <w:t xml:space="preserve">Landscapes</w:t>
      </w:r>
      <w:r>
        <w:t xml:space="preserve"> </w:t>
      </w:r>
      <w:r>
        <w:t xml:space="preserve">in</w:t>
      </w:r>
      <w:r>
        <w:t xml:space="preserve"> </w:t>
      </w:r>
      <w:r>
        <w:t xml:space="preserve">Human</w:t>
      </w:r>
      <w:r>
        <w:t xml:space="preserve"> </w:t>
      </w:r>
      <w:r>
        <w:t xml:space="preserve">Resources</w:t>
      </w:r>
      <w:r>
        <w:t xml:space="preserve"> </w:t>
      </w:r>
      <w:r>
        <w:t xml:space="preserve">Management</w:t>
      </w:r>
      <w:r>
        <w:t xml:space="preserve"> </w:t>
      </w:r>
      <w:r>
        <w:t xml:space="preserve">within</w:t>
      </w:r>
      <w:r>
        <w:t xml:space="preserve"> </w:t>
      </w:r>
      <w:r>
        <w:t xml:space="preserve">Canada</w:t>
      </w:r>
      <w:r>
        <w:t xml:space="preserve"> </w:t>
      </w:r>
      <w:r>
        <w:t xml:space="preserve">Montreal</w:t>
      </w:r>
    </w:p>
    <w:bookmarkStart w:id="28" w:name="X457ae2c7e5452ca5dbabd3f66b3891103530b49"/>
    <w:p>
      <w:pPr>
        <w:pStyle w:val="Heading1"/>
      </w:pPr>
      <w:r>
        <w:t xml:space="preserve">Thesis Proposal: Navigating Cultural Complexity and Regulatory Landscapes in Human Resources Management within Canada Montreal</w:t>
      </w:r>
    </w:p>
    <w:bookmarkStart w:id="20" w:name="abstract"/>
    <w:p>
      <w:pPr>
        <w:pStyle w:val="Heading2"/>
      </w:pPr>
      <w:r>
        <w:t xml:space="preserve">Abstract</w:t>
      </w:r>
    </w:p>
    <w:p>
      <w:pPr>
        <w:pStyle w:val="FirstParagraph"/>
      </w:pPr>
      <w:r>
        <w:t xml:space="preserve">This Thesis Proposal outlines a research study focused on the evolving role of the Human Resources Manager within the unique socio-cultural and regulatory environment of Canada Montreal. As one of North America's most linguistically diverse and culturally rich cities, Montreal presents a distinctive case for examining HR leadership challenges that are profoundly shaped by Quebec's civil law system, provincial labor regulations (including Bill 21), and its status as a major immigrant destination. The proposed research investigates how Human Resources Managers in Montreal navigate the dual imperatives of fostering inclusive workplace cultures while ensuring strict compliance with complex legal frameworks specific to the Province of Quebec within the broader context of Canadian employment standards. This Thesis Proposal argues that Montreal's HR landscape demands specialized competencies beyond standard Canadian HR practices, making it an essential case study for understanding contemporary Human Resources Management in a multicultural Canadian metropolis.</w:t>
      </w:r>
    </w:p>
    <w:bookmarkEnd w:id="20"/>
    <w:bookmarkStart w:id="21" w:name="introduction-the-montreal-context"/>
    <w:p>
      <w:pPr>
        <w:pStyle w:val="Heading2"/>
      </w:pPr>
      <w:r>
        <w:t xml:space="preserve">1. Introduction: The Montreal Context</w:t>
      </w:r>
    </w:p>
    <w:p>
      <w:pPr>
        <w:pStyle w:val="FirstParagraph"/>
      </w:pPr>
      <w:r>
        <w:t xml:space="preserve">Montreal, the largest city in Canada Quebec and a global hub for technology, aerospace, healthcare, and creative industries, operates under a unique administrative and cultural framework distinct from the rest of Canada. As a predominantly French-speaking metropolis with over 20% of its population born outside Canada (Statistics Canada), Montreal's labor market is characterized by profound linguistic duality (French/English) and deep cultural diversity. The Human Resources Manager in this environment faces a complex triad: navigating Quebec's specific provincial employment legislation (such as the Act Respecting Labour Standards, the Charter of Human Rights and Freedoms), managing a workforce with diverse immigration backgrounds and cultural expectations, and aligning HR strategy with organizational goals within Canada's federal economic context. This Thesis Proposal contends that existing HR literature often treats "Canadian" practices as monolithic, overlooking Montreal's distinct regulatory and cultural realities. Understanding the specific challenges faced by the Human Resources Manager in Montreal is therefore crucial for developing effective talent strategies across Canada.</w:t>
      </w:r>
    </w:p>
    <w:bookmarkEnd w:id="21"/>
    <w:bookmarkStart w:id="22" w:name="problem-statement-and-research-gap"/>
    <w:p>
      <w:pPr>
        <w:pStyle w:val="Heading2"/>
      </w:pPr>
      <w:r>
        <w:t xml:space="preserve">2. Problem Statement and Research Gap</w:t>
      </w:r>
    </w:p>
    <w:p>
      <w:pPr>
        <w:pStyle w:val="FirstParagraph"/>
      </w:pPr>
      <w:r>
        <w:t xml:space="preserve">Current scholarship on Human Resources Management (HRM) within Canada frequently generalizes practices, failing to address Quebec's specific legal culture and the nuanced realities of managing in Montreal. While studies exist on HR in multicultural cities, few focus specifically on the intersection of Quebec's secularism policies (Bill 21), its civil law tradition influencing employment contracts, and its unique immigrant integration dynamics within a major Canadian metropolitan center. This creates a significant gap: How do Human Resources Managers in Montreal successfully balance legal compliance under Quebec's distinct framework with effective diversity, equity, and inclusion (DEI) initiatives? How do they manage linguistic demands (French as the language of work in most contexts) while fostering an inclusive environment for English speakers and Francophones alike? This Thesis Proposal addresses this critical gap by focusing directly on the operational realities faced by Human Resources Managers operating within Canada Montreal.</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primary regulatory challenges (federal vs. provincial) confronting a Human Resources Manager in Montreal, with specific emphasis on Quebec's unique labor legislation and Bill 21 implications.</w:t>
      </w:r>
    </w:p>
    <w:p>
      <w:pPr>
        <w:numPr>
          <w:ilvl w:val="0"/>
          <w:numId w:val="1001"/>
        </w:numPr>
        <w:pStyle w:val="Compact"/>
      </w:pPr>
      <w:r>
        <w:t xml:space="preserve">To assess the impact of Montreal's socio-cultural diversity (linguistic, ethnic, religious) on HR strategy development and implementation by the Human Resources Manager.</w:t>
      </w:r>
    </w:p>
    <w:p>
      <w:pPr>
        <w:numPr>
          <w:ilvl w:val="0"/>
          <w:numId w:val="1001"/>
        </w:numPr>
        <w:pStyle w:val="Compact"/>
      </w:pPr>
      <w:r>
        <w:t xml:space="preserve">To examine best practices employed by effective Human Resources Managers in Montreal for fostering inclusion while navigating Quebec's secular workplace environment.</w:t>
      </w:r>
    </w:p>
    <w:p>
      <w:pPr>
        <w:numPr>
          <w:ilvl w:val="0"/>
          <w:numId w:val="1001"/>
        </w:numPr>
        <w:pStyle w:val="Compact"/>
      </w:pPr>
      <w:r>
        <w:t xml:space="preserve">To evaluate how the role of the Human Resources Manager in Montreal is perceived and differentiated from HR roles in other major Canadian cities (e.g., Toronto, Vancouver) due to local context.</w:t>
      </w:r>
    </w:p>
    <w:bookmarkEnd w:id="23"/>
    <w:bookmarkStart w:id="24" w:name="methodology"/>
    <w:p>
      <w:pPr>
        <w:pStyle w:val="Heading2"/>
      </w:pPr>
      <w:r>
        <w:t xml:space="preserve">4. Methodology</w:t>
      </w:r>
    </w:p>
    <w:p>
      <w:pPr>
        <w:pStyle w:val="FirstParagraph"/>
      </w:pPr>
      <w:r>
        <w:t xml:space="preserve">This qualitative research will employ a multi-case study approach, focusing on 15-20 Human Resources Managers across diverse sectors (technology, healthcare, finance, education) within the Montreal metropolitan area. Data collection will utilize semi-structured interviews (60-90 minutes each), supplemented by document analysis of organizational HR policies where accessible and ethically permissible. The study will be conducted under strict ethical approval protocols from a Montreal-based university research ethics board. Interview questions will explore real-world scenarios involving regulatory compliance, DEI program design within Quebec's legal context, conflict resolution across language/cultural divides, and the evolving nature of the HR Manager's role in Montreal. Thematic analysis will be applied to identify recurring patterns and specific challenges unique to Canada Montreal.</w:t>
      </w:r>
    </w:p>
    <w:bookmarkEnd w:id="24"/>
    <w:bookmarkStart w:id="25" w:name="significance-of-the-research"/>
    <w:p>
      <w:pPr>
        <w:pStyle w:val="Heading2"/>
      </w:pPr>
      <w:r>
        <w:t xml:space="preserve">5. Significance of the Research</w:t>
      </w:r>
    </w:p>
    <w:p>
      <w:pPr>
        <w:pStyle w:val="FirstParagraph"/>
      </w:pPr>
      <w:r>
        <w:t xml:space="preserve">This Thesis Proposal holds significant practical and theoretical importance for multiple stakeholders within Canada:</w:t>
      </w:r>
    </w:p>
    <w:p>
      <w:pPr>
        <w:numPr>
          <w:ilvl w:val="0"/>
          <w:numId w:val="1002"/>
        </w:numPr>
        <w:pStyle w:val="Compact"/>
      </w:pPr>
      <w:r>
        <w:rPr>
          <w:bCs/>
          <w:b/>
        </w:rPr>
        <w:t xml:space="preserve">For Human Resources Managers in Montreal:</w:t>
      </w:r>
      <w:r>
        <w:t xml:space="preserve"> </w:t>
      </w:r>
      <w:r>
        <w:t xml:space="preserve">The findings will provide evidence-based insights and actionable strategies to enhance their effectiveness in navigating Montreal's complex HR landscape, directly addressing the unique challenges of the role.</w:t>
      </w:r>
    </w:p>
    <w:p>
      <w:pPr>
        <w:numPr>
          <w:ilvl w:val="0"/>
          <w:numId w:val="1002"/>
        </w:numPr>
        <w:pStyle w:val="Compact"/>
      </w:pPr>
      <w:r>
        <w:rPr>
          <w:bCs/>
          <w:b/>
        </w:rPr>
        <w:t xml:space="preserve">For Organizations Operating in Canada:</w:t>
      </w:r>
      <w:r>
        <w:t xml:space="preserve"> </w:t>
      </w:r>
      <w:r>
        <w:t xml:space="preserve">Companies seeking to expand or optimize operations within Quebec will gain critical understanding of the specific competencies required for their Montreal-based Human Resources Managers, improving talent management outcomes and reducing legal risk.</w:t>
      </w:r>
    </w:p>
    <w:p>
      <w:pPr>
        <w:numPr>
          <w:ilvl w:val="0"/>
          <w:numId w:val="1002"/>
        </w:numPr>
        <w:pStyle w:val="Compact"/>
      </w:pPr>
      <w:r>
        <w:rPr>
          <w:bCs/>
          <w:b/>
        </w:rPr>
        <w:t xml:space="preserve">For Canadian HR Academia and Professional Bodies:</w:t>
      </w:r>
      <w:r>
        <w:t xml:space="preserve"> </w:t>
      </w:r>
      <w:r>
        <w:t xml:space="preserve">This research will contribute to a more nuanced body of knowledge, moving beyond generalized "Canadian" HR models to acknowledge the distinct realities of Quebec's labor market. It will inform curriculum development for HR programs across Canada, ensuring graduates are prepared for regional variations.</w:t>
      </w:r>
    </w:p>
    <w:p>
      <w:pPr>
        <w:numPr>
          <w:ilvl w:val="0"/>
          <w:numId w:val="1002"/>
        </w:numPr>
        <w:pStyle w:val="Compact"/>
      </w:pPr>
      <w:r>
        <w:rPr>
          <w:bCs/>
          <w:b/>
        </w:rPr>
        <w:t xml:space="preserve">For Canadian Policy-Makers:</w:t>
      </w:r>
      <w:r>
        <w:t xml:space="preserve"> </w:t>
      </w:r>
      <w:r>
        <w:t xml:space="preserve">Understanding ground-level implementation challenges can inform more effective future legislation and support policies related to immigration, labor standards, and workplace equity within Quebec and potentially other provinces.</w:t>
      </w:r>
    </w:p>
    <w:bookmarkEnd w:id="25"/>
    <w:bookmarkStart w:id="26" w:name="expected-contribution"/>
    <w:p>
      <w:pPr>
        <w:pStyle w:val="Heading2"/>
      </w:pPr>
      <w:r>
        <w:t xml:space="preserve">6. Expected Contribution</w:t>
      </w:r>
    </w:p>
    <w:p>
      <w:pPr>
        <w:pStyle w:val="FirstParagraph"/>
      </w:pPr>
      <w:r>
        <w:t xml:space="preserve">This Thesis Proposal anticipates making a substantive contribution by producing the first comprehensive academic study focused specifically on the operational challenges and strategies of the Human Resources Manager within Canada Montreal. It will move beyond descriptive accounts to offer an analytical framework for understanding how Quebec's legal culture and socio-demographic profile fundamentally shape HR leadership. The research will provide concrete evidence that Montreal necessitates a distinct approach to Human Resources Management, one deeply embedded in understanding Canada's unique provincial contexts, thereby enriching the broader Canadian HR literature and practice. The findings will be disseminated through academic publications, presentations at Canadian HR conferences (e.g., CIPD Canada), and targeted reports for Montreal-based HR associations.</w:t>
      </w:r>
    </w:p>
    <w:bookmarkEnd w:id="26"/>
    <w:bookmarkStart w:id="27" w:name="conclusion"/>
    <w:p>
      <w:pPr>
        <w:pStyle w:val="Heading2"/>
      </w:pPr>
      <w:r>
        <w:t xml:space="preserve">7. Conclusion</w:t>
      </w:r>
    </w:p>
    <w:p>
      <w:pPr>
        <w:pStyle w:val="FirstParagraph"/>
      </w:pPr>
      <w:r>
        <w:t xml:space="preserve">The role of the Human Resources Manager in Canada Montreal is not merely a subset of Canadian HR practice; it is a specialized function demanding deep contextual understanding. This Thesis Proposal establishes the critical need for research that centers on Montreal's unique regulatory environment, linguistic duality, and cultural diversity as defining factors for HR leadership. By focusing intensely on this specific context – "Human Resources Manager" operating within "Canada Montreal" – this research addresses a significant gap in the literature and offers tangible value to practitioners, organizations, academics, and policy-makers across Canada. The insights gained will be instrumental in developing more effective, culturally intelligent, and legally compliant HR strategies that respect Montreal's distinct identity while contributing to Canada's broader human capital goals.</w:t>
      </w:r>
    </w:p>
    <w:p>
      <w:pPr>
        <w:pStyle w:val="BodyText"/>
      </w:pPr>
      <w:r>
        <w:rPr>
          <w:bCs/>
          <w:b/>
        </w:rPr>
        <w:t xml:space="preserve">Total Words: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Complexity and Regulatory Landscapes in Human Resources Management within Canada Montreal</dc:title>
  <dc:creator/>
  <dc:language>en</dc:language>
  <cp:keywords/>
  <dcterms:created xsi:type="dcterms:W3CDTF">2025-12-10T01:29:55Z</dcterms:created>
  <dcterms:modified xsi:type="dcterms:W3CDTF">2025-12-10T01:29:55Z</dcterms:modified>
</cp:coreProperties>
</file>

<file path=docProps/custom.xml><?xml version="1.0" encoding="utf-8"?>
<Properties xmlns="http://schemas.openxmlformats.org/officeDocument/2006/custom-properties" xmlns:vt="http://schemas.openxmlformats.org/officeDocument/2006/docPropsVTypes"/>
</file>