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China</w:t>
      </w:r>
      <w:r>
        <w:t xml:space="preserve"> </w:t>
      </w:r>
      <w:r>
        <w:t xml:space="preserve">Guangzhou</w:t>
      </w:r>
    </w:p>
    <w:bookmarkStart w:id="30" w:name="X8b30eff484e715887bed3c8a38e592c89552f93"/>
    <w:p>
      <w:pPr>
        <w:pStyle w:val="Heading1"/>
      </w:pPr>
      <w:r>
        <w:t xml:space="preserve">Thesis Proposal: Strategic Human Resources Management for Modern Organizations in China Guangzhou</w:t>
      </w:r>
    </w:p>
    <w:bookmarkStart w:id="20" w:name="abstract"/>
    <w:p>
      <w:pPr>
        <w:pStyle w:val="Heading2"/>
      </w:pPr>
      <w:r>
        <w:t xml:space="preserve">Abstract</w:t>
      </w:r>
    </w:p>
    <w:p>
      <w:pPr>
        <w:pStyle w:val="FirstParagraph"/>
      </w:pPr>
      <w:r>
        <w:t xml:space="preserve">This thesis proposal examines the evolving role of the Human Resources Manager within the dynamic economic landscape of China Guangzhou. Focusing on Guangzhou's unique position as a premier manufacturing, trade, and innovation hub in southern China, this research investigates how effective Human Resources Management (HRM) practices directly influence organizational competitiveness. The study addresses critical gaps in understanding culturally nuanced HR strategies tailored to Guangzhou's specific challenges—including rapid urbanization, skilled labor shortages, cross-cultural management demands from multinational enterprises (MNEs), and evolving Chinese labor regulations. By analyzing real-world case studies of leading companies across Guangzhou's key sectors (e.g., electronics manufacturing, logistics, and tech innovation), this research will develop a context-specific framework for the Human Resources Manager to optimize talent acquisition, retention, development, and compliance within China Guangzhou's business environment.</w:t>
      </w:r>
    </w:p>
    <w:bookmarkEnd w:id="20"/>
    <w:bookmarkStart w:id="21" w:name="X4108eb3828599513e819d1daaca05f1befbb69a"/>
    <w:p>
      <w:pPr>
        <w:pStyle w:val="Heading2"/>
      </w:pPr>
      <w:r>
        <w:t xml:space="preserve">1. Introduction: The Strategic Imperative in China Guangzhou</w:t>
      </w:r>
    </w:p>
    <w:p>
      <w:pPr>
        <w:pStyle w:val="FirstParagraph"/>
      </w:pPr>
      <w:r>
        <w:t xml:space="preserve">China Guangzhou stands as a pivotal economic engine of the Pearl River Delta, consistently ranking among China's top cities for foreign direct investment (FDI), export volume, and industrial output. As businesses expand operations within this vibrant city, the role of the Human Resources Manager has transcended administrative functions to become a core strategic leadership position. The unprecedented growth trajectory of Guangzhou’s economy—characterized by a burgeoning middle class, government-led innovation zones (like Nansha Free Trade Zone), and intense competition for specialized talent—demands that the Human Resources Manager proactively adapts HRM strategies to navigate local market complexities. This proposal outlines a research agenda essential for advancing scholarly understanding and practical application of effective Human Resources Management within China Guangzhou's distinct socio-economic context.</w:t>
      </w:r>
    </w:p>
    <w:bookmarkEnd w:id="21"/>
    <w:bookmarkStart w:id="22" w:name="problem-statement"/>
    <w:p>
      <w:pPr>
        <w:pStyle w:val="Heading2"/>
      </w:pPr>
      <w:r>
        <w:t xml:space="preserve">2. Problem Statement</w:t>
      </w:r>
    </w:p>
    <w:p>
      <w:pPr>
        <w:pStyle w:val="FirstParagraph"/>
      </w:pPr>
      <w:r>
        <w:t xml:space="preserve">Despite Guangzhou's economic significance, significant challenges persist in Human Resources Management that hinder organizational success. Key issues include: (1) High attrition rates among skilled technical staff due to competitive labor markets; (2) Difficulty integrating migrant workers from rural provinces into urban workplace cultures; (3) Navigating the rapidly changing Chinese labor laws and social security regulations; and (4) Managing cross-cultural teams within multinational subsidiaries prevalent in Guangzhou. Current HRM literature often generalizes practices across China, failing to address Guangzhou-specific nuances such as its historical role as a port city fostering unique business relationships ("guanxi"), its concentration of SMEs alongside global MNEs, and the impact of regional policies like the "Guangdong-Hong Kong-Macao Greater Bay Area" strategy on talent mobility. This research directly addresses these gaps by centering the study on Guangzhou's operational reality.</w:t>
      </w:r>
    </w:p>
    <w:bookmarkEnd w:id="22"/>
    <w:bookmarkStart w:id="23" w:name="research-objectives"/>
    <w:p>
      <w:pPr>
        <w:pStyle w:val="Heading2"/>
      </w:pPr>
      <w:r>
        <w:t xml:space="preserve">3. Research Objectives</w:t>
      </w:r>
    </w:p>
    <w:p>
      <w:pPr>
        <w:pStyle w:val="FirstParagraph"/>
      </w:pPr>
      <w:r>
        <w:t xml:space="preserve">This thesis aims to achieve the following specific objectives within China Guangzhou:</w:t>
      </w:r>
    </w:p>
    <w:p>
      <w:pPr>
        <w:numPr>
          <w:ilvl w:val="0"/>
          <w:numId w:val="1001"/>
        </w:numPr>
        <w:pStyle w:val="Compact"/>
      </w:pPr>
      <w:r>
        <w:t xml:space="preserve">To identify and analyze the most critical strategic HR challenges faced by Human Resources Managers operating in Guangzhou's primary industrial sectors (manufacturing, logistics, technology services).</w:t>
      </w:r>
    </w:p>
    <w:p>
      <w:pPr>
        <w:numPr>
          <w:ilvl w:val="0"/>
          <w:numId w:val="1001"/>
        </w:numPr>
        <w:pStyle w:val="Compact"/>
      </w:pPr>
      <w:r>
        <w:t xml:space="preserve">To evaluate the effectiveness of current talent management strategies (recruitment, development, retention) employed by successful organizations in China Guangzhou.</w:t>
      </w:r>
    </w:p>
    <w:p>
      <w:pPr>
        <w:numPr>
          <w:ilvl w:val="0"/>
          <w:numId w:val="1001"/>
        </w:numPr>
        <w:pStyle w:val="Compact"/>
      </w:pPr>
      <w:r>
        <w:t xml:space="preserve">To develop a contextually relevant model for the Human Resources Manager that integrates Chinese labor regulations, Guangzhou's socio-economic dynamics, and global HR best practices.</w:t>
      </w:r>
    </w:p>
    <w:p>
      <w:pPr>
        <w:numPr>
          <w:ilvl w:val="0"/>
          <w:numId w:val="1001"/>
        </w:numPr>
        <w:pStyle w:val="Compact"/>
      </w:pPr>
      <w:r>
        <w:t xml:space="preserve">To provide actionable recommendations for enhancing the strategic impact of the Human Resources Manager role within companies operating specifically in China Guangzhou.</w:t>
      </w:r>
    </w:p>
    <w:bookmarkEnd w:id="23"/>
    <w:bookmarkStart w:id="24" w:name="literature-review"/>
    <w:p>
      <w:pPr>
        <w:pStyle w:val="Heading2"/>
      </w:pPr>
      <w:r>
        <w:t xml:space="preserve">4. Literature Review</w:t>
      </w:r>
    </w:p>
    <w:p>
      <w:pPr>
        <w:pStyle w:val="FirstParagraph"/>
      </w:pPr>
      <w:r>
        <w:t xml:space="preserve">Existing scholarship on HRM in China often focuses on national trends (e.g., Liu &amp; Wang, 2021), overlooking regional variations. Studies by Zhang (2019) highlight the importance of "face" and relationship-building ("guanxi") in Chinese HR practices, but lack Guangzhou-specific application. Research on labor migration within China (Chen et al., 2020) discusses urban-rural divides but rarely connects these to the operational needs of HR Managers in a city like Guangzhou. Furthermore, analyses of MNEs in China (e.g., Zhao &amp; Thompson, 2022) emphasize cultural clashes but understate the localized HR strategies required for success *within* Guangzhou's unique ecosystem. This thesis directly bridges this gap by grounding the study in China Guangzhou's specific market conditions.</w:t>
      </w:r>
    </w:p>
    <w:bookmarkEnd w:id="24"/>
    <w:bookmarkStart w:id="25" w:name="methodology"/>
    <w:p>
      <w:pPr>
        <w:pStyle w:val="Heading2"/>
      </w:pPr>
      <w:r>
        <w:t xml:space="preserve">5. Methodology</w:t>
      </w:r>
    </w:p>
    <w:p>
      <w:pPr>
        <w:pStyle w:val="FirstParagraph"/>
      </w:pPr>
      <w:r>
        <w:t xml:space="preserve">This research employs a mixed-methods approach tailored to the China Guangzhou context:</w:t>
      </w:r>
    </w:p>
    <w:p>
      <w:pPr>
        <w:numPr>
          <w:ilvl w:val="0"/>
          <w:numId w:val="1002"/>
        </w:numPr>
        <w:pStyle w:val="Compact"/>
      </w:pPr>
      <w:r>
        <w:rPr>
          <w:bCs/>
          <w:b/>
        </w:rPr>
        <w:t xml:space="preserve">Qualitative Component:</w:t>
      </w:r>
      <w:r>
        <w:t xml:space="preserve"> </w:t>
      </w:r>
      <w:r>
        <w:t xml:space="preserve">In-depth, semi-structured interviews with 15+ Senior Human Resources Managers from diverse firms headquartered or operating significantly in Guangzhou (including multinationals like Siemens, local giants like GAC Group, and innovative tech startups in the Nansha Zone).</w:t>
      </w:r>
    </w:p>
    <w:p>
      <w:pPr>
        <w:numPr>
          <w:ilvl w:val="0"/>
          <w:numId w:val="1002"/>
        </w:numPr>
        <w:pStyle w:val="Compact"/>
      </w:pPr>
      <w:r>
        <w:rPr>
          <w:bCs/>
          <w:b/>
        </w:rPr>
        <w:t xml:space="preserve">Quantitative Component:</w:t>
      </w:r>
      <w:r>
        <w:t xml:space="preserve"> </w:t>
      </w:r>
      <w:r>
        <w:t xml:space="preserve">A structured survey distributed to HR professionals across 50+ companies in Guangzhou to quantify challenges (e.g., turnover rates by department, time-to-hire for key roles) and measure current HR practice adoption.</w:t>
      </w:r>
    </w:p>
    <w:p>
      <w:pPr>
        <w:numPr>
          <w:ilvl w:val="0"/>
          <w:numId w:val="1002"/>
        </w:numPr>
        <w:pStyle w:val="Compact"/>
      </w:pPr>
      <w:r>
        <w:rPr>
          <w:bCs/>
          <w:b/>
        </w:rPr>
        <w:t xml:space="preserve">Case Studies:</w:t>
      </w:r>
      <w:r>
        <w:t xml:space="preserve"> </w:t>
      </w:r>
      <w:r>
        <w:t xml:space="preserve">Detailed analysis of 3-4 representative organizations in Guangzhou showcasing successful or challenged HRM strategies related to talent acquisition, retention programs, or compliance management.</w:t>
      </w:r>
    </w:p>
    <w:p>
      <w:pPr>
        <w:numPr>
          <w:ilvl w:val="0"/>
          <w:numId w:val="1002"/>
        </w:numPr>
        <w:pStyle w:val="Compact"/>
      </w:pPr>
      <w:r>
        <w:rPr>
          <w:bCs/>
          <w:b/>
        </w:rPr>
        <w:t xml:space="preserve">Data Analysis:</w:t>
      </w:r>
      <w:r>
        <w:t xml:space="preserve"> </w:t>
      </w:r>
      <w:r>
        <w:t xml:space="preserve">Thematic analysis of interview transcripts and statistical analysis of survey data using NVivo and SPSS, with findings contextualized within Guangzhou's economic policies (e.g., the 2023 Guangzhou Talent Development Plan).</w:t>
      </w:r>
    </w:p>
    <w:bookmarkEnd w:id="25"/>
    <w:bookmarkStart w:id="26" w:name="expected-contribution"/>
    <w:p>
      <w:pPr>
        <w:pStyle w:val="Heading2"/>
      </w:pPr>
      <w:r>
        <w:t xml:space="preserve">6. Expected Contribution</w:t>
      </w:r>
    </w:p>
    <w:p>
      <w:pPr>
        <w:pStyle w:val="FirstParagraph"/>
      </w:pPr>
      <w:r>
        <w:t xml:space="preserve">This research will make significant contributions to both theory and practice:</w:t>
      </w:r>
    </w:p>
    <w:p>
      <w:pPr>
        <w:numPr>
          <w:ilvl w:val="0"/>
          <w:numId w:val="1003"/>
        </w:numPr>
        <w:pStyle w:val="Compact"/>
      </w:pPr>
      <w:r>
        <w:rPr>
          <w:bCs/>
          <w:b/>
        </w:rPr>
        <w:t xml:space="preserve">Theoretical:</w:t>
      </w:r>
      <w:r>
        <w:t xml:space="preserve"> </w:t>
      </w:r>
      <w:r>
        <w:t xml:space="preserve">It will advance the field of international HRM by providing a granular, location-specific model applicable to other rapidly developing Chinese cities, particularly emphasizing China Guangzhou's unique attributes.</w:t>
      </w:r>
    </w:p>
    <w:p>
      <w:pPr>
        <w:numPr>
          <w:ilvl w:val="0"/>
          <w:numId w:val="1003"/>
        </w:numPr>
        <w:pStyle w:val="Compact"/>
      </w:pPr>
      <w:r>
        <w:rPr>
          <w:bCs/>
          <w:b/>
        </w:rPr>
        <w:t xml:space="preserve">Practical for Human Resources Manager:</w:t>
      </w:r>
      <w:r>
        <w:t xml:space="preserve"> </w:t>
      </w:r>
      <w:r>
        <w:t xml:space="preserve">The proposed framework will offer actionable tools for the Human Resources Manager in China Guangzhou to improve workforce planning, enhance employee engagement amid local cultural dynamics, and ensure regulatory compliance efficiently.</w:t>
      </w:r>
    </w:p>
    <w:p>
      <w:pPr>
        <w:numPr>
          <w:ilvl w:val="0"/>
          <w:numId w:val="1003"/>
        </w:numPr>
        <w:pStyle w:val="Compact"/>
      </w:pPr>
      <w:r>
        <w:rPr>
          <w:bCs/>
          <w:b/>
        </w:rPr>
        <w:t xml:space="preserve">Policy Implication:</w:t>
      </w:r>
      <w:r>
        <w:t xml:space="preserve"> </w:t>
      </w:r>
      <w:r>
        <w:t xml:space="preserve">Findings will inform provincial and municipal policymakers (e.g., Guangdong Provincial Department of Human Resources) on effective talent strategies to support sustainable economic growth in China's second-largest metropolitan area.</w:t>
      </w:r>
    </w:p>
    <w:bookmarkEnd w:id="26"/>
    <w:bookmarkStart w:id="27" w:name="significance"/>
    <w:p>
      <w:pPr>
        <w:pStyle w:val="Heading2"/>
      </w:pPr>
      <w:r>
        <w:t xml:space="preserve">7. Significance</w:t>
      </w:r>
    </w:p>
    <w:p>
      <w:pPr>
        <w:pStyle w:val="FirstParagraph"/>
      </w:pPr>
      <w:r>
        <w:t xml:space="preserve">The success of businesses in China Guangzhou is intrinsically linked to their ability to attract, develop, and retain talent effectively—a core responsibility of the Human Resources Manager. This thesis directly addresses a critical operational need for organizations navigating Guangzhou's complex business terrain. By delivering evidence-based insights specifically tailored to the city's challenges and opportunities, this research will empower Human Resources Managers in China Guangzhou to become true strategic partners, driving organizational resilience and competitive advantage in one of Asia's most dynamic economic centers. It underscores that the modern Human Resources Manager is not merely an administrative function but a vital architect of sustainable growth within China Guangzhou's evolving economy.</w:t>
      </w:r>
    </w:p>
    <w:bookmarkEnd w:id="27"/>
    <w:bookmarkStart w:id="28" w:name="timeline"/>
    <w:p>
      <w:pPr>
        <w:pStyle w:val="Heading2"/>
      </w:pPr>
      <w:r>
        <w:t xml:space="preserve">8. Timeline</w:t>
      </w:r>
    </w:p>
    <w:p>
      <w:pPr>
        <w:pStyle w:val="FirstParagraph"/>
      </w:pPr>
      <w:r>
        <w:rPr>
          <w:iCs/>
          <w:i/>
        </w:rPr>
        <w:t xml:space="preserve">Months 1-3:</w:t>
      </w:r>
      <w:r>
        <w:t xml:space="preserve"> </w:t>
      </w:r>
      <w:r>
        <w:t xml:space="preserve">Literature Review &amp; Instrument Development (Focus: China Guangzhou context)</w:t>
      </w:r>
      <w:r>
        <w:br/>
      </w:r>
      <w:r>
        <w:rPr>
          <w:iCs/>
          <w:i/>
        </w:rPr>
        <w:t xml:space="preserve">Months 4-6:</w:t>
      </w:r>
      <w:r>
        <w:t xml:space="preserve"> </w:t>
      </w:r>
      <w:r>
        <w:t xml:space="preserve">Data Collection (Interviews &amp; Survey Deployment across Guangzhou)</w:t>
      </w:r>
      <w:r>
        <w:br/>
      </w:r>
      <w:r>
        <w:rPr>
          <w:iCs/>
          <w:i/>
        </w:rPr>
        <w:t xml:space="preserve">Months 7-9:</w:t>
      </w:r>
      <w:r>
        <w:t xml:space="preserve"> </w:t>
      </w:r>
      <w:r>
        <w:t xml:space="preserve">Data Analysis &amp; Case Study Development</w:t>
      </w:r>
      <w:r>
        <w:br/>
      </w:r>
      <w:r>
        <w:rPr>
          <w:iCs/>
          <w:i/>
        </w:rPr>
        <w:t xml:space="preserve">Month 10:</w:t>
      </w:r>
      <w:r>
        <w:t xml:space="preserve"> </w:t>
      </w:r>
      <w:r>
        <w:t xml:space="preserve">Drafting Thesis Proposal Finalization</w:t>
      </w:r>
      <w:r>
        <w:br/>
      </w:r>
      <w:r>
        <w:rPr>
          <w:iCs/>
          <w:i/>
        </w:rPr>
        <w:t xml:space="preserve">Month 11-12:</w:t>
      </w:r>
      <w:r>
        <w:t xml:space="preserve"> </w:t>
      </w:r>
      <w:r>
        <w:t xml:space="preserve">Comprehensive Thesis Writing &amp; Revision</w:t>
      </w:r>
    </w:p>
    <w:bookmarkEnd w:id="28"/>
    <w:bookmarkStart w:id="29" w:name="conclusion"/>
    <w:p>
      <w:pPr>
        <w:pStyle w:val="Heading2"/>
      </w:pPr>
      <w:r>
        <w:t xml:space="preserve">Conclusion</w:t>
      </w:r>
    </w:p>
    <w:p>
      <w:pPr>
        <w:pStyle w:val="FirstParagraph"/>
      </w:pPr>
      <w:r>
        <w:t xml:space="preserve">This thesis proposal establishes a clear, necessary, and timely research agenda centered on the pivotal role of the Human Resources Manager within China Guangzhou. By moving beyond generic HRM theory to investigate localized practices in one of China's most significant economic metropolises, this study promises valuable insights that will directly benefit organizations operating in Guangzhou and contribute meaningfully to global HR scholarship with a distinct regional focus. The successful completion of this research will provide an indispensable roadmap for the Human Resources Manager striving for excellence in the complex and rewarding environment of China Guangzhou.</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China Guangzhou</dc:title>
  <dc:creator/>
  <dc:language>en</dc:language>
  <cp:keywords/>
  <dcterms:created xsi:type="dcterms:W3CDTF">2026-07-20T05:41:28Z</dcterms:created>
  <dcterms:modified xsi:type="dcterms:W3CDTF">2026-07-20T05:41:28Z</dcterms:modified>
</cp:coreProperties>
</file>

<file path=docProps/custom.xml><?xml version="1.0" encoding="utf-8"?>
<Properties xmlns="http://schemas.openxmlformats.org/officeDocument/2006/custom-properties" xmlns:vt="http://schemas.openxmlformats.org/officeDocument/2006/docPropsVTypes"/>
</file>