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Spain</w:t>
      </w:r>
      <w:r>
        <w:t xml:space="preserve"> </w:t>
      </w:r>
      <w:r>
        <w:t xml:space="preserve">Valencia</w:t>
      </w:r>
    </w:p>
    <w:bookmarkStart w:id="29" w:name="X517c3a42c58f5572af99e48bc868488ee766ac1"/>
    <w:p>
      <w:pPr>
        <w:pStyle w:val="Heading1"/>
      </w:pPr>
      <w:r>
        <w:t xml:space="preserve">Thesis Proposal: The Evolving Role of the Human Resources Manager in Spain Valencia's Contemporary Business Landscape</w:t>
      </w:r>
    </w:p>
    <w:bookmarkStart w:id="20" w:name="abstract"/>
    <w:p>
      <w:pPr>
        <w:pStyle w:val="Heading2"/>
      </w:pPr>
      <w:r>
        <w:t xml:space="preserve">Abstract</w:t>
      </w:r>
    </w:p>
    <w:p>
      <w:pPr>
        <w:pStyle w:val="FirstParagraph"/>
      </w:pPr>
      <w:r>
        <w:t xml:space="preserve">This Thesis Proposal investigates the critical and transforming role of the Human Resources Manager within organizations operating in Spain, with a specific focus on the dynamic economic and cultural environment of Valencia. As one of Spain's most vibrant regions, Valencia presents unique challenges and opportunities for HR leadership due to its significant tourism sector, diverse SME ecosystem, cultural identity (Valencian language/society), and alignment with national labor laws within the EU framework. This research aims to analyze how contemporary Human Resources Managers in Spain Valencia navigate regional labor market dynamics, regulatory compliance (including Valencian autonomy laws), talent retention in competitive sectors like agri-food export and tech innovation, and the integration of digital HR practices. The study will employ mixed-methods research to provide actionable insights for HR professionals and organizations operating within this key Spanish region.</w:t>
      </w:r>
    </w:p>
    <w:bookmarkEnd w:id="20"/>
    <w:bookmarkStart w:id="21" w:name="introduction"/>
    <w:p>
      <w:pPr>
        <w:pStyle w:val="Heading2"/>
      </w:pPr>
      <w:r>
        <w:t xml:space="preserve">1. Introduction</w:t>
      </w:r>
    </w:p>
    <w:p>
      <w:pPr>
        <w:pStyle w:val="FirstParagraph"/>
      </w:pPr>
      <w:r>
        <w:t xml:space="preserve">The Human Resources Manager role has transitioned from administrative oversight to a strategic business partner essential for organizational success, particularly in regions with complex labor markets like Spain Valencia. This Thesis Proposal focuses on the specific context of Valencia, where economic vitality is driven by tourism (contributing over 15% of regional GDP), advanced manufacturing, renewable energy projects (e.g., València City Centre), and a large base of small and medium enterprises (SMEs) representing over 95% of local businesses. These factors create distinct HR challenges: seasonal workforce fluctuations in tourism, the need for multilingual talent in export-oriented industries, adapting to Valencian cultural expectations alongside national labor law (Ley de Prevención de Riesgos Laborales), and leveraging EU-level social dialogue frameworks. Understanding how the Human Resources Manager effectively addresses these region-specific pressures is vital for sustainable growth within Spain Valencia.</w:t>
      </w:r>
    </w:p>
    <w:bookmarkEnd w:id="21"/>
    <w:bookmarkStart w:id="22" w:name="problem-statement"/>
    <w:p>
      <w:pPr>
        <w:pStyle w:val="Heading2"/>
      </w:pPr>
      <w:r>
        <w:t xml:space="preserve">2. Problem Statement</w:t>
      </w:r>
    </w:p>
    <w:p>
      <w:pPr>
        <w:pStyle w:val="FirstParagraph"/>
      </w:pPr>
      <w:r>
        <w:t xml:space="preserve">Despite the strategic importance of HR leadership, a gap exists in context-specific research examining the day-to-day realities and strategic adaptations of the Human Resources Manager within Spain Valencia. While national studies on HR trends in Spain are common, they often overlook regional nuances critical to Valencia’s identity. Key challenges include:</w:t>
      </w:r>
    </w:p>
    <w:p>
      <w:pPr>
        <w:numPr>
          <w:ilvl w:val="0"/>
          <w:numId w:val="1001"/>
        </w:numPr>
        <w:pStyle w:val="Compact"/>
      </w:pPr>
      <w:r>
        <w:t xml:space="preserve">High seasonal unemployment (up to 20% in tourism-dependent areas like Benidorm) requiring agile workforce planning by the Human Resources Manager.</w:t>
      </w:r>
    </w:p>
    <w:p>
      <w:pPr>
        <w:numPr>
          <w:ilvl w:val="0"/>
          <w:numId w:val="1001"/>
        </w:numPr>
        <w:pStyle w:val="Compact"/>
      </w:pPr>
      <w:r>
        <w:t xml:space="preserve">The unique cultural integration of Valencian language and customs within HR practices (recruitment, communication, conflict resolution) alongside Spanish national standards.</w:t>
      </w:r>
    </w:p>
    <w:p>
      <w:pPr>
        <w:numPr>
          <w:ilvl w:val="0"/>
          <w:numId w:val="1001"/>
        </w:numPr>
        <w:pStyle w:val="Compact"/>
      </w:pPr>
      <w:r>
        <w:t xml:space="preserve">Regulatory complexity arising from both Spanish Labor Law (Estatuto de los Trabajadores) and specific Valencian Autonomous Community labor regulations.</w:t>
      </w:r>
    </w:p>
    <w:p>
      <w:pPr>
        <w:numPr>
          <w:ilvl w:val="0"/>
          <w:numId w:val="1001"/>
        </w:numPr>
        <w:pStyle w:val="Compact"/>
      </w:pPr>
      <w:r>
        <w:t xml:space="preserve">Adoption rates of digital HR tools in SMEs vs. larger multinationals operating in Valencia’s industrial parks (e.g., Paterna, Sagunto).</w:t>
      </w:r>
    </w:p>
    <w:p>
      <w:pPr>
        <w:pStyle w:val="FirstParagraph"/>
      </w:pPr>
      <w:r>
        <w:t xml:space="preserve">This Thesis Proposal addresses this gap, arguing that effective Human Resources Management in Spain Valencia demands regionally informed strategies beyond generic national models.</w:t>
      </w:r>
    </w:p>
    <w:bookmarkEnd w:id="22"/>
    <w:bookmarkStart w:id="23" w:name="research-objectives"/>
    <w:p>
      <w:pPr>
        <w:pStyle w:val="Heading2"/>
      </w:pPr>
      <w:r>
        <w:t xml:space="preserve">3. Research Objectives</w:t>
      </w:r>
    </w:p>
    <w:p>
      <w:pPr>
        <w:numPr>
          <w:ilvl w:val="0"/>
          <w:numId w:val="1002"/>
        </w:numPr>
        <w:pStyle w:val="Compact"/>
      </w:pPr>
      <w:r>
        <w:t xml:space="preserve">To map the current key responsibilities and strategic priorities of the Human Resources Manager within organizations operating across diverse sectors in Spain Valencia (tourism, agri-food, manufacturing, tech).</w:t>
      </w:r>
    </w:p>
    <w:p>
      <w:pPr>
        <w:numPr>
          <w:ilvl w:val="0"/>
          <w:numId w:val="1002"/>
        </w:numPr>
        <w:pStyle w:val="Compact"/>
      </w:pPr>
      <w:r>
        <w:t xml:space="preserve">To analyze how regional labor market dynamics (seasonality, skill shortages in tech/engineering) directly shape HR strategy development by the Human Resources Manager.</w:t>
      </w:r>
    </w:p>
    <w:p>
      <w:pPr>
        <w:numPr>
          <w:ilvl w:val="0"/>
          <w:numId w:val="1002"/>
        </w:numPr>
        <w:pStyle w:val="Compact"/>
      </w:pPr>
      <w:r>
        <w:t xml:space="preserve">To evaluate the effectiveness of current HR practices in promoting diversity and inclusion within Valencia’s unique cultural context (including Valencian identity).</w:t>
      </w:r>
    </w:p>
    <w:p>
      <w:pPr>
        <w:numPr>
          <w:ilvl w:val="0"/>
          <w:numId w:val="1002"/>
        </w:numPr>
        <w:pStyle w:val="Compact"/>
      </w:pPr>
      <w:r>
        <w:t xml:space="preserve">To identify critical challenges faced by the Human Resources Manager related to compliance with both national and regional labor regulations in Spain Valencia.</w:t>
      </w:r>
    </w:p>
    <w:p>
      <w:pPr>
        <w:numPr>
          <w:ilvl w:val="0"/>
          <w:numId w:val="1002"/>
        </w:numPr>
        <w:pStyle w:val="Compact"/>
      </w:pPr>
      <w:r>
        <w:t xml:space="preserve">To propose evidence-based recommendations for enhancing the strategic impact of the Human Resources Manager role specifically within the Valencia business ecosystem.</w:t>
      </w:r>
    </w:p>
    <w:bookmarkEnd w:id="23"/>
    <w:bookmarkStart w:id="24" w:name="methodology"/>
    <w:p>
      <w:pPr>
        <w:pStyle w:val="Heading2"/>
      </w:pPr>
      <w:r>
        <w:t xml:space="preserve">4. Methodology</w:t>
      </w:r>
    </w:p>
    <w:p>
      <w:pPr>
        <w:pStyle w:val="FirstParagraph"/>
      </w:pPr>
      <w:r>
        <w:t xml:space="preserve">This research will utilize a sequential mixed-methods approach, designed to capture depth and breadth within Spain Valencia's context:</w:t>
      </w:r>
    </w:p>
    <w:p>
      <w:pPr>
        <w:numPr>
          <w:ilvl w:val="0"/>
          <w:numId w:val="1003"/>
        </w:numPr>
        <w:pStyle w:val="Compact"/>
      </w:pPr>
      <w:r>
        <w:rPr>
          <w:bCs/>
          <w:b/>
        </w:rPr>
        <w:t xml:space="preserve">Phase 1 (Quantitative):</w:t>
      </w:r>
      <w:r>
        <w:t xml:space="preserve"> </w:t>
      </w:r>
      <w:r>
        <w:t xml:space="preserve">Survey of 150+ Human Resources Managers across companies in the Valencian Community (targeting sectors representing at least 60% of regional employment). The survey will measure HR strategy focus, key challenges, technology adoption rates, and perceived effectiveness related to local labor market conditions.</w:t>
      </w:r>
    </w:p>
    <w:p>
      <w:pPr>
        <w:numPr>
          <w:ilvl w:val="0"/>
          <w:numId w:val="1003"/>
        </w:numPr>
        <w:pStyle w:val="Compact"/>
      </w:pPr>
      <w:r>
        <w:rPr>
          <w:bCs/>
          <w:b/>
        </w:rPr>
        <w:t xml:space="preserve">Phase 2 (Qualitative):</w:t>
      </w:r>
      <w:r>
        <w:t xml:space="preserve"> </w:t>
      </w:r>
      <w:r>
        <w:t xml:space="preserve">In-depth interviews with 25-30 strategic Human Resources Managers from diverse Valencian organizations (SMEs, large corporations like Inditex or Bankia branches in Valencia, public sector entities). Focus will be on contextual challenges, decision-making processes regarding regional labor issues, and cultural integration strategies.</w:t>
      </w:r>
    </w:p>
    <w:p>
      <w:pPr>
        <w:numPr>
          <w:ilvl w:val="0"/>
          <w:numId w:val="1003"/>
        </w:numPr>
        <w:pStyle w:val="Compact"/>
      </w:pPr>
      <w:r>
        <w:rPr>
          <w:bCs/>
          <w:b/>
        </w:rPr>
        <w:t xml:space="preserve">Data Analysis:</w:t>
      </w:r>
      <w:r>
        <w:t xml:space="preserve"> </w:t>
      </w:r>
      <w:r>
        <w:t xml:space="preserve">Quantitative data analyzed via descriptive statistics and regression models; Qualitative data subjected to thematic analysis using NVivo. Triangulation of findings will ensure robust insights grounded in Spain Valencia's specific reality.</w:t>
      </w:r>
    </w:p>
    <w:bookmarkEnd w:id="24"/>
    <w:bookmarkStart w:id="25" w:name="significance-of-the-research"/>
    <w:p>
      <w:pPr>
        <w:pStyle w:val="Heading2"/>
      </w:pPr>
      <w:r>
        <w:t xml:space="preserve">5. Significance of the Research</w:t>
      </w:r>
    </w:p>
    <w:p>
      <w:pPr>
        <w:pStyle w:val="FirstParagraph"/>
      </w:pPr>
      <w:r>
        <w:t xml:space="preserve">This Thesis Proposal holds significant academic and practical value for Spain Valencia:</w:t>
      </w:r>
    </w:p>
    <w:p>
      <w:pPr>
        <w:numPr>
          <w:ilvl w:val="0"/>
          <w:numId w:val="1004"/>
        </w:numPr>
        <w:pStyle w:val="Compact"/>
      </w:pPr>
      <w:r>
        <w:rPr>
          <w:bCs/>
          <w:b/>
        </w:rPr>
        <w:t xml:space="preserve">For Academia:</w:t>
      </w:r>
      <w:r>
        <w:t xml:space="preserve"> </w:t>
      </w:r>
      <w:r>
        <w:t xml:space="preserve">Contributes to HRM literature by providing a granular, regionally focused case study within Spain, challenging overly nationalistic perspectives on HR management. It enriches the understanding of how regional autonomy influences strategic HR functions.</w:t>
      </w:r>
    </w:p>
    <w:p>
      <w:pPr>
        <w:numPr>
          <w:ilvl w:val="0"/>
          <w:numId w:val="1004"/>
        </w:numPr>
        <w:pStyle w:val="Compact"/>
      </w:pPr>
      <w:r>
        <w:rPr>
          <w:bCs/>
          <w:b/>
        </w:rPr>
        <w:t xml:space="preserve">For Practitioners (Human Resources Managers in Valencia):</w:t>
      </w:r>
      <w:r>
        <w:t xml:space="preserve"> </w:t>
      </w:r>
      <w:r>
        <w:t xml:space="preserve">Offers tailored strategies and benchmarks for navigating Valencia-specific challenges, directly improving workforce planning, compliance, and talent retention – key concerns for every Human Resources Manager operating here.</w:t>
      </w:r>
    </w:p>
    <w:p>
      <w:pPr>
        <w:numPr>
          <w:ilvl w:val="0"/>
          <w:numId w:val="1004"/>
        </w:numPr>
        <w:pStyle w:val="Compact"/>
      </w:pPr>
      <w:r>
        <w:rPr>
          <w:bCs/>
          <w:b/>
        </w:rPr>
        <w:t xml:space="preserve">For Organizations in Spain Valencia:</w:t>
      </w:r>
      <w:r>
        <w:t xml:space="preserve"> </w:t>
      </w:r>
      <w:r>
        <w:t xml:space="preserve">Provides actionable insights to enhance HR strategic alignment with the region's economic drivers (tourism, agri-food export), leading to improved competitiveness and sustainable growth. This is crucial for any business seeking success within the Valencian market.</w:t>
      </w:r>
    </w:p>
    <w:p>
      <w:pPr>
        <w:numPr>
          <w:ilvl w:val="0"/>
          <w:numId w:val="1004"/>
        </w:numPr>
        <w:pStyle w:val="Compact"/>
      </w:pPr>
      <w:r>
        <w:rPr>
          <w:bCs/>
          <w:b/>
        </w:rPr>
        <w:t xml:space="preserve">For Policy Makers (Consell de València / Spanish Government):</w:t>
      </w:r>
      <w:r>
        <w:t xml:space="preserve"> </w:t>
      </w:r>
      <w:r>
        <w:t xml:space="preserve">Highlights regional HR challenges to inform future labor market policies and support programs tailored to Valencia's needs, directly impacting how the Human Resources Manager operates within Spain's regulatory environment.</w:t>
      </w:r>
    </w:p>
    <w:bookmarkEnd w:id="25"/>
    <w:bookmarkStart w:id="26" w:name="expected-outcomes-contribution"/>
    <w:p>
      <w:pPr>
        <w:pStyle w:val="Heading2"/>
      </w:pPr>
      <w:r>
        <w:t xml:space="preserve">6. Expected Outcomes &amp; Contribution</w:t>
      </w:r>
    </w:p>
    <w:p>
      <w:pPr>
        <w:pStyle w:val="FirstParagraph"/>
      </w:pPr>
      <w:r>
        <w:t xml:space="preserve">This Thesis Proposal anticipates identifying key themes such as:</w:t>
      </w:r>
      <w:r>
        <w:t xml:space="preserve"> </w:t>
      </w:r>
      <w:r>
        <w:t xml:space="preserve">* The pivotal role of the Human Resources Manager in bridging national labor law and Valencian cultural expectations.</w:t>
      </w:r>
      <w:r>
        <w:t xml:space="preserve"> </w:t>
      </w:r>
      <w:r>
        <w:t xml:space="preserve">* How seasonal economic pressures uniquely shape HR strategy development for the Human Resources Manager in Spain Valencia.</w:t>
      </w:r>
      <w:r>
        <w:t xml:space="preserve"> </w:t>
      </w:r>
      <w:r>
        <w:t xml:space="preserve">* The critical link between effective local talent management (especially multilingual skills) and success in key Valencian export sectors.</w:t>
      </w:r>
      <w:r>
        <w:t xml:space="preserve"> </w:t>
      </w:r>
      <w:r>
        <w:t xml:space="preserve">* Practical frameworks for adapting digital HR tools to SME contexts prevalent across Spain Valencia.</w:t>
      </w:r>
      <w:r>
        <w:t xml:space="preserve"> </w:t>
      </w:r>
      <w:r>
        <w:t xml:space="preserve">The final Thesis will provide a comprehensive framework specifically designed to empower the Human Resources Manager within the unique socio-economic fabric of Spain Valencia, moving beyond generic HR models. This work directly addresses the need for localized strategic insight in one of Europe's most dynamic regional economies.</w:t>
      </w:r>
    </w:p>
    <w:bookmarkEnd w:id="26"/>
    <w:bookmarkStart w:id="27" w:name="timeline-summary"/>
    <w:p>
      <w:pPr>
        <w:pStyle w:val="Heading2"/>
      </w:pPr>
      <w:r>
        <w:t xml:space="preserve">7. Timeline (Summary)</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Phase</w:t>
            </w:r>
          </w:p>
        </w:tc>
        <w:tc>
          <w:tcPr/>
          <w:p>
            <w:pPr>
              <w:pStyle w:val="Compact"/>
              <w:jc w:val="left"/>
            </w:pPr>
            <w:r>
              <w:t xml:space="preserve">Duration</w:t>
            </w:r>
          </w:p>
        </w:tc>
      </w:tr>
      <w:tr>
        <w:tc>
          <w:tcPr/>
          <w:p>
            <w:pPr>
              <w:pStyle w:val="Compact"/>
              <w:jc w:val="left"/>
            </w:pPr>
            <w:r>
              <w:t xml:space="preserve">Literature Review &amp; Methodology Finalization (Spain Valencia Context)</w:t>
            </w:r>
          </w:p>
        </w:tc>
        <w:tc>
          <w:tcPr/>
          <w:p>
            <w:pPr>
              <w:pStyle w:val="Compact"/>
              <w:jc w:val="left"/>
            </w:pPr>
            <w:r>
              <w:t xml:space="preserve">Months 1-2</w:t>
            </w:r>
          </w:p>
        </w:tc>
      </w:tr>
      <w:tr>
        <w:tc>
          <w:tcPr/>
          <w:p>
            <w:pPr>
              <w:pStyle w:val="Compact"/>
              <w:jc w:val="left"/>
            </w:pPr>
            <w:r>
              <w:t xml:space="preserve">Data Collection: Survey &amp; Interviews in Spain Valencia</w:t>
            </w:r>
          </w:p>
        </w:tc>
        <w:tc>
          <w:tcPr/>
          <w:p>
            <w:pPr>
              <w:pStyle w:val="Compact"/>
              <w:jc w:val="left"/>
            </w:pPr>
            <w:r>
              <w:t xml:space="preserve">Months 3-5</w:t>
            </w:r>
          </w:p>
        </w:tc>
      </w:tr>
      <w:tr>
        <w:tc>
          <w:tcPr/>
          <w:p>
            <w:pPr>
              <w:pStyle w:val="Compact"/>
              <w:jc w:val="left"/>
            </w:pPr>
            <w:r>
              <w:t xml:space="preserve">Data Analysis &amp; Interpretation (Focus on Valencia Specifics)</w:t>
            </w:r>
          </w:p>
        </w:tc>
        <w:tc>
          <w:tcPr/>
          <w:p>
            <w:pPr>
              <w:pStyle w:val="Compact"/>
              <w:jc w:val="left"/>
            </w:pPr>
            <w:r>
              <w:t xml:space="preserve">Months 6-7</w:t>
            </w:r>
          </w:p>
        </w:tc>
      </w:tr>
      <w:tr>
        <w:tc>
          <w:tcPr/>
          <w:p>
            <w:pPr>
              <w:pStyle w:val="Compact"/>
              <w:jc w:val="left"/>
            </w:pPr>
            <w:r>
              <w:t xml:space="preserve">Drafting Thesis, Final Recommendations for HR Managers in Spain Valencia</w:t>
            </w:r>
          </w:p>
        </w:tc>
        <w:tc>
          <w:tcPr/>
          <w:p>
            <w:pPr>
              <w:pStyle w:val="Compact"/>
              <w:jc w:val="left"/>
            </w:pPr>
            <w:r>
              <w:t xml:space="preserve">Months 8-10</w:t>
            </w:r>
          </w:p>
        </w:tc>
      </w:tr>
    </w:tbl>
    <w:bookmarkEnd w:id="27"/>
    <w:bookmarkStart w:id="28" w:name="conclusion"/>
    <w:p>
      <w:pPr>
        <w:pStyle w:val="Heading2"/>
      </w:pPr>
      <w:r>
        <w:t xml:space="preserve">Conclusion</w:t>
      </w:r>
    </w:p>
    <w:p>
      <w:pPr>
        <w:pStyle w:val="FirstParagraph"/>
      </w:pPr>
      <w:r>
        <w:t xml:space="preserve">This Thesis Proposal outlines a critical investigation into the evolving strategic role of the Human Resources Manager within the specific and vital context of Spain Valencia. It moves beyond generic HR analysis to confront the region's unique economic drivers, cultural landscape, regulatory nuances, and labor market realities. By centering research on Spain Valencia's business ecosystem, this study promises significant contributions to academic HRM theory and provides tangible value for Human Resources Managers navigating the complex environment of one of Spain's most economically important regions. The findings will directly inform how organizations in Spain Valencia can better leverage their most valuable asset: their people.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Human Resources Manager in Spain Valencia</dc:title>
  <dc:creator/>
  <dc:language>en</dc:language>
  <cp:keywords/>
  <dcterms:created xsi:type="dcterms:W3CDTF">2026-04-29T13:21:27Z</dcterms:created>
  <dcterms:modified xsi:type="dcterms:W3CDTF">2026-04-29T13:21:27Z</dcterms:modified>
</cp:coreProperties>
</file>

<file path=docProps/custom.xml><?xml version="1.0" encoding="utf-8"?>
<Properties xmlns="http://schemas.openxmlformats.org/officeDocument/2006/custom-properties" xmlns:vt="http://schemas.openxmlformats.org/officeDocument/2006/docPropsVTypes"/>
</file>