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Algerian</w:t>
      </w:r>
      <w:r>
        <w:t xml:space="preserve"> </w:t>
      </w:r>
      <w:r>
        <w:t xml:space="preserve">Manufacturing</w:t>
      </w:r>
      <w:r>
        <w:t xml:space="preserve"> </w:t>
      </w:r>
      <w:r>
        <w:t xml:space="preserve">Industries</w:t>
      </w:r>
    </w:p>
    <w:bookmarkStart w:id="29" w:name="X58c0ba820f25c4e3695b031d7b53b68e021760a"/>
    <w:p>
      <w:pPr>
        <w:pStyle w:val="Heading1"/>
      </w:pPr>
      <w:r>
        <w:t xml:space="preserve">Thesis Proposal: Enhancing Operational Excellence through Industrial Engineering Practices in Algeria Algiers</w:t>
      </w:r>
    </w:p>
    <w:bookmarkStart w:id="20" w:name="introduction"/>
    <w:p>
      <w:pPr>
        <w:pStyle w:val="Heading2"/>
      </w:pPr>
      <w:r>
        <w:t xml:space="preserve">1. Introduction</w:t>
      </w:r>
    </w:p>
    <w:p>
      <w:pPr>
        <w:pStyle w:val="FirstParagraph"/>
      </w:pPr>
      <w:r>
        <w:t xml:space="preserve">The industrial landscape of Algeria, particularly within the metropolis of Algiers, faces critical challenges in sustaining competitive advantage amid global economic pressures. As the political and economic hub of Algeria, Algiers hosts over 40% of the nation's manufacturing enterprises across sectors including automotive assembly, food processing, pharmaceuticals, and textiles. However, these industries struggle with inefficiencies in production workflows, supply chain disruptions, and suboptimal resource allocation – challenges that demand systematic intervention by a qualified</w:t>
      </w:r>
      <w:r>
        <w:t xml:space="preserve"> </w:t>
      </w:r>
      <w:r>
        <w:rPr>
          <w:iCs/>
          <w:i/>
        </w:rPr>
        <w:t xml:space="preserve">Industrial Engineer</w:t>
      </w:r>
      <w:r>
        <w:t xml:space="preserve">. This thesis proposal outlines a research initiative to develop context-specific industrial engineering solutions for Algerian manufacturers in Algiers, addressing the urgent need for sustainable productivity enhancement within Algeria's evolving industrial framework.</w:t>
      </w:r>
    </w:p>
    <w:bookmarkEnd w:id="20"/>
    <w:bookmarkStart w:id="21" w:name="problem-statement"/>
    <w:p>
      <w:pPr>
        <w:pStyle w:val="Heading2"/>
      </w:pPr>
      <w:r>
        <w:t xml:space="preserve">2. Problem Statement</w:t>
      </w:r>
    </w:p>
    <w:p>
      <w:pPr>
        <w:pStyle w:val="FirstParagraph"/>
      </w:pPr>
      <w:r>
        <w:t xml:space="preserve">Current operational practices in Algiers' manufacturing sector reveal alarming inefficiencies: a 2023 National Industrial Survey indicates average production downtime exceeds 18% (compared to global benchmarks of 5-7%), while inventory carrying costs consume approximately 35% of total operating expenses. These issues stem from fragmented processes, inadequate workflow analysis, and the absence of standardized industrial engineering methodologies – factors that directly hinder Algeria's economic diversification goals outlined in the National Economic Strategy 2020-2030. Crucially, existing industrial engineering frameworks developed for Western contexts fail to account for Algeria's unique operational environment: frequent power fluctuations affecting machinery reliability, complex customs procedures at Algiers Port, and cultural factors influencing workforce management. This research directly confronts the gap between theoretical</w:t>
      </w:r>
      <w:r>
        <w:t xml:space="preserve"> </w:t>
      </w:r>
      <w:r>
        <w:rPr>
          <w:iCs/>
          <w:i/>
        </w:rPr>
        <w:t xml:space="preserve">Industrial Engineer</w:t>
      </w:r>
      <w:r>
        <w:t xml:space="preserve"> </w:t>
      </w:r>
      <w:r>
        <w:t xml:space="preserve">practices and their practical implementation in</w:t>
      </w:r>
      <w:r>
        <w:t xml:space="preserve"> </w:t>
      </w:r>
      <w:r>
        <w:rPr>
          <w:iCs/>
          <w:i/>
        </w:rPr>
        <w:t xml:space="preserve">Algeria Algiers</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5 representative manufacturing plants across Algiers' industrial zones (including Hussein Dey, Boufarik, and Bab Ezzouar), focusing on bottlenecks in assembly lines and material flow.</w:t>
      </w:r>
    </w:p>
    <w:p>
      <w:pPr>
        <w:numPr>
          <w:ilvl w:val="0"/>
          <w:numId w:val="1001"/>
        </w:numPr>
        <w:pStyle w:val="Compact"/>
      </w:pPr>
      <w:r>
        <w:t xml:space="preserve">To develop a customized industrial engineering toolkit integrating lean manufacturing principles with Algeria-specific operational constraints (e.g., energy management protocols for power-volatile environments).</w:t>
      </w:r>
    </w:p>
    <w:p>
      <w:pPr>
        <w:numPr>
          <w:ilvl w:val="0"/>
          <w:numId w:val="1001"/>
        </w:numPr>
        <w:pStyle w:val="Compact"/>
      </w:pPr>
      <w:r>
        <w:t xml:space="preserve">To quantify the potential impact of proposed interventions through simulation modeling, targeting 25% reduction in production cycle time and 15% decrease in waste generation within Algiers-based facilities.</w:t>
      </w:r>
    </w:p>
    <w:p>
      <w:pPr>
        <w:numPr>
          <w:ilvl w:val="0"/>
          <w:numId w:val="1001"/>
        </w:numPr>
        <w:pStyle w:val="Compact"/>
      </w:pPr>
      <w:r>
        <w:t xml:space="preserve">To establish a framework for continuous improvement adoption among Algerian industrial engineers, addressing cultural and organizational barriers to implementation.</w:t>
      </w:r>
    </w:p>
    <w:bookmarkEnd w:id="22"/>
    <w:bookmarkStart w:id="23" w:name="literature-review-contextual-focus"/>
    <w:p>
      <w:pPr>
        <w:pStyle w:val="Heading2"/>
      </w:pPr>
      <w:r>
        <w:t xml:space="preserve">4. Literature Review (Contextual Focus)</w:t>
      </w:r>
    </w:p>
    <w:p>
      <w:pPr>
        <w:pStyle w:val="FirstParagraph"/>
      </w:pPr>
      <w:r>
        <w:t xml:space="preserve">While global literature extensively covers industrial engineering applications in manufacturing (Womack &amp; Jones, 1996; Nahmias &amp; Olsen, 2015), few studies address emerging economies' operational realities. A critical gap exists in African industrial context research: Mekki (2018) documented Tunisia's lean adoption challenges but omitted Algeria's unique institutional framework. Similarly, studies on North African manufacturing (e.g., El Hachemi et al., 2021) primarily focused on foreign-owned enterprises, neglecting locally managed Algiers-based firms. This research bridges this gap by centering</w:t>
      </w:r>
      <w:r>
        <w:t xml:space="preserve"> </w:t>
      </w:r>
      <w:r>
        <w:rPr>
          <w:iCs/>
          <w:i/>
        </w:rPr>
        <w:t xml:space="preserve">Algeria Algiers</w:t>
      </w:r>
      <w:r>
        <w:t xml:space="preserve"> </w:t>
      </w:r>
      <w:r>
        <w:t xml:space="preserve">as the primary case study. It incorporates insights from Algeria's Ministry of Industry (2021) regarding local manufacturing challenges while drawing from established industrial engineering methodologies – ensuring academic rigor grounded in national reality.</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(Quantitative):</w:t>
      </w:r>
      <w:r>
        <w:t xml:space="preserve"> </w:t>
      </w:r>
      <w:r>
        <w:t xml:space="preserve">Data collection via factory visits and time-motion studies across 3 manufacturing sectors in Algiers, using industrial engineering tools like Value Stream Mapping (VSM) to document current state processes. Key performance indicators (KPIs) include Overall Equipment Effectiveness (OEE), throughput rates, and material handling times.</w:t>
      </w:r>
    </w:p>
    <w:p>
      <w:pPr>
        <w:numPr>
          <w:ilvl w:val="0"/>
          <w:numId w:val="1002"/>
        </w:numPr>
        <w:pStyle w:val="Compact"/>
      </w:pPr>
      <w:r>
        <w:rPr>
          <w:bCs/>
          <w:b/>
        </w:rPr>
        <w:t xml:space="preserve">Phase 2 (Qualitative):</w:t>
      </w:r>
      <w:r>
        <w:t xml:space="preserve"> </w:t>
      </w:r>
      <w:r>
        <w:t xml:space="preserve">Focus groups with Algerian industrial engineers and plant managers at Algiers-based facilities to identify cultural and systemic barriers to efficiency improvements. This phase incorporates participatory action research principles to ensure solutions resonate with local management styles.</w:t>
      </w:r>
    </w:p>
    <w:p>
      <w:pPr>
        <w:numPr>
          <w:ilvl w:val="0"/>
          <w:numId w:val="1002"/>
        </w:numPr>
        <w:pStyle w:val="Compact"/>
      </w:pPr>
      <w:r>
        <w:rPr>
          <w:bCs/>
          <w:b/>
        </w:rPr>
        <w:t xml:space="preserve">Phase 3 (Modeling &amp; Validation):</w:t>
      </w:r>
      <w:r>
        <w:t xml:space="preserve"> </w:t>
      </w:r>
      <w:r>
        <w:t xml:space="preserve">Development of a discrete-event simulation model using Arena software, calibrated with Algiers-specific operational data. The model tests interventions such as reconfigured layout designs and adaptive scheduling protocols under Algerian energy constraints, validated through pilot implementation at a partner facility in Bab Ezzouar Industrial Zone.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methodology for industrial engineering implementation tailored to Algeria's operational constraints, directly applicable to the 1,800+ manufacturing entities in Algiers (National Statistics Office, 2023).</w:t>
      </w:r>
    </w:p>
    <w:p>
      <w:pPr>
        <w:numPr>
          <w:ilvl w:val="0"/>
          <w:numId w:val="1003"/>
        </w:numPr>
        <w:pStyle w:val="Compact"/>
      </w:pPr>
      <w:r>
        <w:t xml:space="preserve">Practical implementation guidelines addressing power instability (e.g., integrating solar microgrids with production scheduling), customs delays at Algiers Port, and local workforce dynamics.</w:t>
      </w:r>
    </w:p>
    <w:p>
      <w:pPr>
        <w:numPr>
          <w:ilvl w:val="0"/>
          <w:numId w:val="1003"/>
        </w:numPr>
        <w:pStyle w:val="Compact"/>
      </w:pPr>
      <w:r>
        <w:t xml:space="preserve">A training module for Algerian industrial engineers on context-sensitive process optimization – an initiative aligning with the Ministry of Higher Education's 2030 competency development plan.</w:t>
      </w:r>
    </w:p>
    <w:p>
      <w:pPr>
        <w:pStyle w:val="FirstParagraph"/>
      </w:pPr>
      <w:r>
        <w:t xml:space="preserve">The significance extends beyond academia: By enhancing operational efficiency in Algiers' manufacturing base, this work directly supports Algeria's economic diversification objectives and contributes to reducing the sector's 23% GDP contribution deficit (World Bank, 2023). For Algerian enterprises, optimized processes mean improved export competitiveness – a critical factor as Algiers seeks to become North Africa's manufacturing gateway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The 18-month research plan leverages strategic partnerships: Collaboration with Algiers' Industrial Development Agency (ADII) ensures access to facilities, while the University of Science and Technology Houari Boumediene provides simulation infrastructure. Phase 1 (Months 1-4) will secure ethical approvals and conduct fieldwork in Algiers; Phase 2 (Months 5-9) focuses on stakeholder analysis; Phase 3 (Months 10-18) executes simulations and pilot implementation. Crucially, all activities comply with Algeria's National Research Ethics Code for Industrial Studies, ensuring cultural sensitivity and institutional alignment.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national priority through the lens of the</w:t>
      </w:r>
      <w:r>
        <w:t xml:space="preserve"> </w:t>
      </w:r>
      <w:r>
        <w:rPr>
          <w:iCs/>
          <w:i/>
        </w:rPr>
        <w:t xml:space="preserve">Industrial Engineer</w:t>
      </w:r>
      <w:r>
        <w:t xml:space="preserve">. By grounding industrial engineering principles in the specific operational realities of</w:t>
      </w:r>
      <w:r>
        <w:t xml:space="preserve"> </w:t>
      </w:r>
      <w:r>
        <w:rPr>
          <w:iCs/>
          <w:i/>
        </w:rPr>
        <w:t xml:space="preserve">Algeria Algiers</w:t>
      </w:r>
      <w:r>
        <w:t xml:space="preserve">, this research promises actionable solutions that transcend theoretical frameworks. The outcomes will empower Algerian manufacturers to transform inefficiencies into competitive advantages while contributing to Algeria's strategic economic vision. As Algiers positions itself as Africa's emerging manufacturing nexus, this work establishes a blueprint for industrial engineering excellence rooted in local context – ultimately advancing both academic knowledge and national economic development.</w:t>
      </w:r>
    </w:p>
    <w:bookmarkEnd w:id="27"/>
    <w:bookmarkStart w:id="28" w:name="references-illustrative"/>
    <w:p>
      <w:pPr>
        <w:pStyle w:val="Heading2"/>
      </w:pPr>
      <w:r>
        <w:t xml:space="preserve">References (Illustrative)</w:t>
      </w:r>
    </w:p>
    <w:p>
      <w:pPr>
        <w:numPr>
          <w:ilvl w:val="0"/>
          <w:numId w:val="1004"/>
        </w:numPr>
        <w:pStyle w:val="Compact"/>
      </w:pPr>
      <w:r>
        <w:t xml:space="preserve">El Hachemi, A. et al. (2021). Lean Manufacturing Adoption in North Africa: Challenges and Opportunities. *International Journal of Production Research*, 59(8), 1-18.</w:t>
      </w:r>
    </w:p>
    <w:p>
      <w:pPr>
        <w:numPr>
          <w:ilvl w:val="0"/>
          <w:numId w:val="1004"/>
        </w:numPr>
        <w:pStyle w:val="Compact"/>
      </w:pPr>
      <w:r>
        <w:t xml:space="preserve">Ministry of Industry, Algeria (2021). *National Industrial Strategy: Sectoral Analysis Report*. Algiers: Ministry Publications.</w:t>
      </w:r>
    </w:p>
    <w:p>
      <w:pPr>
        <w:numPr>
          <w:ilvl w:val="0"/>
          <w:numId w:val="1004"/>
        </w:numPr>
        <w:pStyle w:val="Compact"/>
      </w:pPr>
      <w:r>
        <w:t xml:space="preserve">Nahmias, S., &amp; Olsen, T. (2015). *Production and Operations Analysis* (7th ed.). McGraw-Hill.</w:t>
      </w:r>
    </w:p>
    <w:p>
      <w:pPr>
        <w:numPr>
          <w:ilvl w:val="0"/>
          <w:numId w:val="1004"/>
        </w:numPr>
        <w:pStyle w:val="Compact"/>
      </w:pPr>
      <w:r>
        <w:t xml:space="preserve">World Bank (2023). *Algeria Economic Monitor: Navigating the Path to Diversification*.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Algerian Manufacturing Industries</dc:title>
  <dc:creator/>
  <dc:language>en</dc:language>
  <cp:keywords/>
  <dcterms:created xsi:type="dcterms:W3CDTF">2026-04-29T12:59:33Z</dcterms:created>
  <dcterms:modified xsi:type="dcterms:W3CDTF">2026-04-29T12:59:33Z</dcterms:modified>
</cp:coreProperties>
</file>

<file path=docProps/custom.xml><?xml version="1.0" encoding="utf-8"?>
<Properties xmlns="http://schemas.openxmlformats.org/officeDocument/2006/custom-properties" xmlns:vt="http://schemas.openxmlformats.org/officeDocument/2006/docPropsVTypes"/>
</file>