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Public</w:t>
      </w:r>
      <w:r>
        <w:t xml:space="preserve"> </w:t>
      </w:r>
      <w:r>
        <w:t xml:space="preserve">Sector</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8" w:name="X51ee594c115d21ea8bf1f77ed83d246e87148f0"/>
    <w:p>
      <w:pPr>
        <w:pStyle w:val="Heading1"/>
      </w:pPr>
      <w:r>
        <w:t xml:space="preserve">Thesis Proposal: Optimizing Public Sector Logistics through Industrial Engineering in Brazil Brasília</w:t>
      </w:r>
    </w:p>
    <w:bookmarkStart w:id="20" w:name="abstract"/>
    <w:p>
      <w:pPr>
        <w:pStyle w:val="Heading2"/>
      </w:pPr>
      <w:r>
        <w:t xml:space="preserve">Abstract</w:t>
      </w:r>
    </w:p>
    <w:p>
      <w:pPr>
        <w:pStyle w:val="FirstParagraph"/>
      </w:pPr>
      <w:r>
        <w:t xml:space="preserve">This Thesis Proposal outlines a research project focused on enhancing operational efficiency within public sector logistics systems in Brazil Brasília, the federal capital of Brazil. As an emerging center for government services, infrastructure development, and urban planning challenges, Brasília presents a unique context for applying Industrial Engineering (IE) principles. The study aims to address critical inefficiencies in municipal resource distribution networks—particularly within healthcare supply chains and public works management—through data-driven process optimization. This research directly responds to the growing demand for competent</w:t>
      </w:r>
      <w:r>
        <w:t xml:space="preserve"> </w:t>
      </w:r>
      <w:r>
        <w:rPr>
          <w:iCs/>
          <w:i/>
        </w:rPr>
        <w:t xml:space="preserve">Industrial Engineer</w:t>
      </w:r>
      <w:r>
        <w:t xml:space="preserve"> </w:t>
      </w:r>
      <w:r>
        <w:t xml:space="preserve">professionals capable of solving complex logistical problems in Brazil's capital city, where urban growth pressures intensify service delivery challenges. The proposed methodology integrates industrial engineering tools with Brasília-specific operational realities, targeting measurable improvements in cost reduction and service quality within the Federal District's public administration framework.</w:t>
      </w:r>
    </w:p>
    <w:bookmarkEnd w:id="20"/>
    <w:bookmarkStart w:id="21" w:name="X80dd9673b149fe7b933ef26e670406723f4affa"/>
    <w:p>
      <w:pPr>
        <w:pStyle w:val="Heading2"/>
      </w:pPr>
      <w:r>
        <w:t xml:space="preserve">Introduction: Contextual Imperatives for Industrial Engineering in Brasília</w:t>
      </w:r>
    </w:p>
    <w:p>
      <w:pPr>
        <w:pStyle w:val="FirstParagraph"/>
      </w:pPr>
      <w:r>
        <w:t xml:space="preserve">Brazil Brasília, established as a planned capital in 1960, now serves as the political and administrative heart of Brazil with over 3 million residents. The city’s unique urban structure—characterized by its "Bird's Nest" layout, high-density corridors (like Eixos Monumentais), and rapid expansion beyond the original Plano Piloto—creates complex logistical demands for public services. Municipalities across Brazil struggle with fragmented supply chains, but Brasília’s centralized government operations (including 38 federal agencies and numerous state institutions) amplify these challenges. Current inefficiencies in procurement, inventory management, and transportation of critical supplies (e.g., medical equipment during health emergencies or construction materials for infrastructure projects) cost the Federal District millions annually. This gap underscores an urgent need for a systematic approach grounded in Industrial Engineering—a discipline that optimizes complex systems through mathematical modeling, process analysis, and human-centered design.</w:t>
      </w:r>
    </w:p>
    <w:p>
      <w:pPr>
        <w:pStyle w:val="BodyText"/>
      </w:pPr>
      <w:r>
        <w:t xml:space="preserve">As Brazil’s primary administrative hub, Brasília requires</w:t>
      </w:r>
      <w:r>
        <w:t xml:space="preserve"> </w:t>
      </w:r>
      <w:r>
        <w:rPr>
          <w:iCs/>
          <w:i/>
        </w:rPr>
        <w:t xml:space="preserve">Industrial Engineer</w:t>
      </w:r>
      <w:r>
        <w:t xml:space="preserve">s who understand both technical operations and Brazil’s public sector governance. Unlike manufacturing-focused IE roles common in São Paulo or Minas Gerais, this project targets the specialized context of government logistics where budget constraints, bureaucratic protocols, and public accountability intersect. This Thesis Proposal bridges a critical academic-practical divide: while Brazilian universities produce Industrial Engineering graduates (e.g., UnB’s renowned program), few studies address Brasília’s unique operational ecosystem. Our research will position the</w:t>
      </w:r>
      <w:r>
        <w:t xml:space="preserve"> </w:t>
      </w:r>
      <w:r>
        <w:rPr>
          <w:iCs/>
          <w:i/>
        </w:rPr>
        <w:t xml:space="preserve">Industrial Engineer</w:t>
      </w:r>
      <w:r>
        <w:t xml:space="preserve"> </w:t>
      </w:r>
      <w:r>
        <w:t xml:space="preserve">as a strategic asset in Brazil Brasília’s sustainable development agenda, aligning with national goals like "Brasil 2050" and the Federal District's "Brasília Verde" sustainability plan.</w:t>
      </w:r>
    </w:p>
    <w:bookmarkEnd w:id="21"/>
    <w:bookmarkStart w:id="22" w:name="literature-review-and-research-gap"/>
    <w:p>
      <w:pPr>
        <w:pStyle w:val="Heading2"/>
      </w:pPr>
      <w:r>
        <w:t xml:space="preserve">Literature Review and Research Gap</w:t>
      </w:r>
    </w:p>
    <w:p>
      <w:pPr>
        <w:pStyle w:val="FirstParagraph"/>
      </w:pPr>
      <w:r>
        <w:t xml:space="preserve">Existing literature on Industrial Engineering in Brazil predominantly focuses on manufacturing (e.g., automotive sectors in São Paulo) or academic theory, with minimal attention to public-sector logistics in federal capitals. Studies by Silva (2018) and Oliveira et al. (2020) highlight IE’s role in reducing hospital wait times but neglect Brasília’s scale and complexity. Meanwhile, Brazilian public administration research (e.g., Costa, 2021) emphasizes policy design over operational optimization—a gap this project fills. Crucially, no prior work examines how Industrial Engineering tools can be adapted to Brasília’s specific constraints: its geographic isolation from coastal ports (requiring intra-district logistics), high vehicle congestion on BR-040/DF-397, and reliance on decentralized municipal agencies like SEMED (Education Secretariat) or SES-DF (Health Secretariat). This Thesis Proposal directly addresses this void by centering Brasília as both the subject and context of innovation.</w:t>
      </w:r>
    </w:p>
    <w:bookmarkEnd w:id="22"/>
    <w:bookmarkStart w:id="23" w:name="research-objectives"/>
    <w:p>
      <w:pPr>
        <w:pStyle w:val="Heading2"/>
      </w:pPr>
      <w:r>
        <w:t xml:space="preserve">Research Objectives</w:t>
      </w:r>
    </w:p>
    <w:p>
      <w:pPr>
        <w:numPr>
          <w:ilvl w:val="0"/>
          <w:numId w:val="1001"/>
        </w:numPr>
        <w:pStyle w:val="Compact"/>
      </w:pPr>
      <w:r>
        <w:rPr>
          <w:bCs/>
          <w:b/>
        </w:rPr>
        <w:t xml:space="preserve">To map end-to-end public logistics flows</w:t>
      </w:r>
      <w:r>
        <w:t xml:space="preserve"> </w:t>
      </w:r>
      <w:r>
        <w:t xml:space="preserve">across key Brasília institutions (e.g., Hospital Regional de Samambaia, Federal District’s construction department), identifying bottlenecks using value stream mapping.</w:t>
      </w:r>
    </w:p>
    <w:p>
      <w:pPr>
        <w:numPr>
          <w:ilvl w:val="0"/>
          <w:numId w:val="1001"/>
        </w:numPr>
        <w:pStyle w:val="Compact"/>
      </w:pPr>
      <w:r>
        <w:rPr>
          <w:bCs/>
          <w:b/>
        </w:rPr>
        <w:t xml:space="preserve">To design IE-driven optimization models</w:t>
      </w:r>
      <w:r>
        <w:t xml:space="preserve"> </w:t>
      </w:r>
      <w:r>
        <w:t xml:space="preserve">for inventory management and last-mile delivery tailored to Brasília’s road network and public procurement rules (Law 14.133/2021).</w:t>
      </w:r>
    </w:p>
    <w:p>
      <w:pPr>
        <w:numPr>
          <w:ilvl w:val="0"/>
          <w:numId w:val="1001"/>
        </w:numPr>
        <w:pStyle w:val="Compact"/>
      </w:pPr>
      <w:r>
        <w:rPr>
          <w:bCs/>
          <w:b/>
        </w:rPr>
        <w:t xml:space="preserve">To evaluate cost/service impact</w:t>
      </w:r>
      <w:r>
        <w:t xml:space="preserve"> </w:t>
      </w:r>
      <w:r>
        <w:t xml:space="preserve">through simulations comparing current practices vs. proposed IE solutions, targeting a 25% reduction in operational costs and 40% faster delivery times.</w:t>
      </w:r>
    </w:p>
    <w:bookmarkEnd w:id="23"/>
    <w:bookmarkStart w:id="24" w:name="X01dafd4a63498947b0706a9e88975c180592d42"/>
    <w:p>
      <w:pPr>
        <w:pStyle w:val="Heading2"/>
      </w:pPr>
      <w:r>
        <w:t xml:space="preserve">Methodology: Contextualized Industrial Engineering Approach</w:t>
      </w:r>
    </w:p>
    <w:p>
      <w:pPr>
        <w:pStyle w:val="FirstParagraph"/>
      </w:pPr>
      <w:r>
        <w:t xml:space="preserve">This research employs a mixed-methods design combining qualitative fieldwork with quantitative industrial engineering analysis. Phase 1 (3 months) involves ethnographic observations and interviews with 45+ staff from Brasília’s SEPLAG (Planning Secretariat), ANTT (National Transport Agency), and municipal logistics units to document current workflows. Phase 2 (6 months) applies IE tools:</w:t>
      </w:r>
      <w:r>
        <w:t xml:space="preserve"> </w:t>
      </w:r>
      <w:r>
        <w:rPr>
          <w:iCs/>
          <w:i/>
        </w:rPr>
        <w:t xml:space="preserve">queuing theory</w:t>
      </w:r>
      <w:r>
        <w:t xml:space="preserve"> </w:t>
      </w:r>
      <w:r>
        <w:t xml:space="preserve">for hospital supply depots,</w:t>
      </w:r>
      <w:r>
        <w:t xml:space="preserve"> </w:t>
      </w:r>
      <w:r>
        <w:rPr>
          <w:iCs/>
          <w:i/>
        </w:rPr>
        <w:t xml:space="preserve">linear programming</w:t>
      </w:r>
      <w:r>
        <w:t xml:space="preserve"> </w:t>
      </w:r>
      <w:r>
        <w:t xml:space="preserve">for vehicle routing across Brasília’s Eixos, and</w:t>
      </w:r>
      <w:r>
        <w:t xml:space="preserve"> </w:t>
      </w:r>
      <w:r>
        <w:rPr>
          <w:iCs/>
          <w:i/>
        </w:rPr>
        <w:t xml:space="preserve">Balanced Scorecard</w:t>
      </w:r>
      <w:r>
        <w:t xml:space="preserve"> </w:t>
      </w:r>
      <w:r>
        <w:t xml:space="preserve">metrics aligned with Brazil’s National Public Management System. All data will be collected per Brazilian Privacy Law (LGPD) and validated through workshops with the Federal District’s Comissão de Gestão Pública.</w:t>
      </w:r>
    </w:p>
    <w:p>
      <w:pPr>
        <w:pStyle w:val="BodyText"/>
      </w:pPr>
      <w:r>
        <w:t xml:space="preserve">A key innovation is embedding the research within Brasília’s real-world infrastructure: pilot tests will occur at the newly expanded Brasília International Airport logistics hub and a public housing construction site in Taguatinga. This ensures solutions are not merely theoretical but adaptable to Brazil’s urban realities. Collaboration with UnB’s Industrial Engineering Department and the Brasília Municipal Chamber (Câmara Legislativa) guarantees academic rigor and local relevance.</w:t>
      </w:r>
    </w:p>
    <w:bookmarkEnd w:id="24"/>
    <w:bookmarkStart w:id="25" w:name="expected-contributions"/>
    <w:p>
      <w:pPr>
        <w:pStyle w:val="Heading2"/>
      </w:pPr>
      <w:r>
        <w:t xml:space="preserve">Expected Contributions</w:t>
      </w:r>
    </w:p>
    <w:p>
      <w:pPr>
        <w:pStyle w:val="FirstParagraph"/>
      </w:pPr>
      <w:r>
        <w:t xml:space="preserve">This Thesis Proposal promises multi-layered impact for Brazil Brasília. Theoretically, it advances Industrial Engineering scholarship by demonstrating how IE principles must evolve to serve complex public-sector systems in Brazilian capitals—not just industrial parks. Practically, it equips local</w:t>
      </w:r>
      <w:r>
        <w:t xml:space="preserve"> </w:t>
      </w:r>
      <w:r>
        <w:rPr>
          <w:iCs/>
          <w:i/>
        </w:rPr>
        <w:t xml:space="preserve">Industrial Engineer</w:t>
      </w:r>
      <w:r>
        <w:t xml:space="preserve">s with a localized framework to optimize public spending: e.g., reducing ambulance response times through route optimization or cutting medical waste via predictive inventory models. For Brazil’s broader context, the model could be replicated in Salvador or Manaus facing similar urban logistics pressures. Crucially, it aligns with Brazil’s 2030 Agenda for Sustainable Development by improving service efficiency without increasing resource consumption.</w:t>
      </w:r>
    </w:p>
    <w:bookmarkEnd w:id="25"/>
    <w:bookmarkStart w:id="26" w:name="Xdbd323da3833132938b4a28af698883ef380fc8"/>
    <w:p>
      <w:pPr>
        <w:pStyle w:val="Heading2"/>
      </w:pPr>
      <w:r>
        <w:t xml:space="preserve">Conclusion: The Strategic Imperative of Industrial Engineering in Brasília</w:t>
      </w:r>
    </w:p>
    <w:p>
      <w:pPr>
        <w:pStyle w:val="FirstParagraph"/>
      </w:pPr>
      <w:r>
        <w:t xml:space="preserve">As Brazil Brasília continues its trajectory as a global capital city, the role of the</w:t>
      </w:r>
      <w:r>
        <w:t xml:space="preserve"> </w:t>
      </w:r>
      <w:r>
        <w:rPr>
          <w:iCs/>
          <w:i/>
        </w:rPr>
        <w:t xml:space="preserve">Industrial Engineer</w:t>
      </w:r>
      <w:r>
        <w:t xml:space="preserve"> </w:t>
      </w:r>
      <w:r>
        <w:t xml:space="preserve">transcends technical analysis to become a catalyst for equitable service delivery. This Thesis Proposal argues that optimizing public logistics is not merely an operational upgrade—it is essential infrastructure for Brazil’s democracy, ensuring that government resources reach citizens efficiently and transparently. By grounding Industrial Engineering in Brasília’s lived realities (from the Jardim Botânico metro station to the Parque da Cidade), this research delivers actionable knowledge for Brazil’s public sector transformation. The resulting framework will be published as an open-access toolkit for Brazilian municipalities, directly supporting the National Strategy for Public Management Innovation. In doing so, it positions Brasília not just as a case study, but as a model for how Industrial Engineering can serve the future of Brazil’s urban governance.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Public Sector Logistics through Industrial Engineering in Brazil Brasília</dc:title>
  <dc:creator/>
  <dc:language>en</dc:language>
  <cp:keywords/>
  <dcterms:created xsi:type="dcterms:W3CDTF">2025-12-10T18:21:19Z</dcterms:created>
  <dcterms:modified xsi:type="dcterms:W3CDTF">2025-12-10T18:21:19Z</dcterms:modified>
</cp:coreProperties>
</file>

<file path=docProps/custom.xml><?xml version="1.0" encoding="utf-8"?>
<Properties xmlns="http://schemas.openxmlformats.org/officeDocument/2006/custom-properties" xmlns:vt="http://schemas.openxmlformats.org/officeDocument/2006/docPropsVTypes"/>
</file>