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Tourism</w:t>
      </w:r>
      <w:r>
        <w:t xml:space="preserve"> </w:t>
      </w:r>
      <w:r>
        <w:t xml:space="preserve">Logistics</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6" w:name="Xae0d442b378b61879db451338a4011c3c3649df"/>
    <w:p>
      <w:pPr>
        <w:pStyle w:val="Heading1"/>
      </w:pPr>
      <w:r>
        <w:t xml:space="preserve">Thesis Proposal: Application of Industrial Engineering Principles for Sustainable Tourism Management in Japan Kyoto</w:t>
      </w:r>
    </w:p>
    <w:p>
      <w:pPr>
        <w:pStyle w:val="FirstParagraph"/>
      </w:pPr>
      <w:r>
        <w:rPr>
          <w:bCs/>
          <w:b/>
        </w:rPr>
        <w:t xml:space="preserve">Abstract (Approx. 150 words):</w:t>
      </w:r>
    </w:p>
    <w:p>
      <w:pPr>
        <w:pStyle w:val="BodyText"/>
      </w:pPr>
      <w:r>
        <w:t xml:space="preserve">This Thesis Proposal outlines a research project centered on the critical role of the</w:t>
      </w:r>
      <w:r>
        <w:t xml:space="preserve"> </w:t>
      </w:r>
      <w:r>
        <w:rPr>
          <w:iCs/>
          <w:i/>
        </w:rPr>
        <w:t xml:space="preserve">Industrial Engineer</w:t>
      </w:r>
      <w:r>
        <w:t xml:space="preserve"> </w:t>
      </w:r>
      <w:r>
        <w:t xml:space="preserve">in addressing systemic challenges within Kyoto's tourism ecosystem. As Japan's cultural heartland, Kyoto attracts over 60 million annual visitors, straining infrastructure and threatening its UNESCO World Heritage sites. Current management approaches lack integrated process optimization. This study proposes developing a data-driven industrial engineering framework to redesign visitor flow systems across key districts (Gion, Fushimi Inari, Kiyomizu-dera), leveraging IoT sensors and simulation modeling. The research directly addresses Kyoto's urgent need for sustainable tourism management while positioning the</w:t>
      </w:r>
      <w:r>
        <w:t xml:space="preserve"> </w:t>
      </w:r>
      <w:r>
        <w:rPr>
          <w:iCs/>
          <w:i/>
        </w:rPr>
        <w:t xml:space="preserve">Industrial Engineer</w:t>
      </w:r>
      <w:r>
        <w:t xml:space="preserve"> </w:t>
      </w:r>
      <w:r>
        <w:t xml:space="preserve">as a pivotal professional at the intersection of tradition and technological innovation in</w:t>
      </w:r>
      <w:r>
        <w:t xml:space="preserve"> </w:t>
      </w:r>
      <w:r>
        <w:rPr>
          <w:bCs/>
          <w:b/>
        </w:rPr>
        <w:t xml:space="preserve">Japan Kyoto</w:t>
      </w:r>
      <w:r>
        <w:t xml:space="preserve">. The outcome will provide actionable strategies for local authorities, contributing to UNESCO's preservation goals and enhancing visitor experience without compromising cultural integrity.</w:t>
      </w:r>
    </w:p>
    <w:bookmarkStart w:id="20" w:name="X569b69841fcda514541bcffaa761711596a5951"/>
    <w:p>
      <w:pPr>
        <w:pStyle w:val="Heading2"/>
      </w:pPr>
      <w:r>
        <w:t xml:space="preserve">1. Introduction: The Imperative for Industrial Engineering in Kyoto's Tourism Landscape</w:t>
      </w:r>
    </w:p>
    <w:p>
      <w:pPr>
        <w:pStyle w:val="FirstParagraph"/>
      </w:pPr>
      <w:r>
        <w:t xml:space="preserve">Kyoto, a city embodying the seamless fusion of ancient tradition and modern Japanese society, faces unprecedented pressure from tourism. While celebrated as a global cultural destination within</w:t>
      </w:r>
      <w:r>
        <w:t xml:space="preserve"> </w:t>
      </w:r>
      <w:r>
        <w:rPr>
          <w:bCs/>
          <w:b/>
        </w:rPr>
        <w:t xml:space="preserve">Japan Kyoto</w:t>
      </w:r>
      <w:r>
        <w:t xml:space="preserve">, its narrow streets, historic infrastructure, and high visitor density create chronic congestion, environmental stress on heritage sites, and suboptimal experiences. Traditional management often relies on reactive measures rather than systemic process analysis—a gap where the expertise of the</w:t>
      </w:r>
      <w:r>
        <w:t xml:space="preserve"> </w:t>
      </w:r>
      <w:r>
        <w:rPr>
          <w:iCs/>
          <w:i/>
        </w:rPr>
        <w:t xml:space="preserve">Industrial Engineer</w:t>
      </w:r>
      <w:r>
        <w:t xml:space="preserve"> </w:t>
      </w:r>
      <w:r>
        <w:t xml:space="preserve">becomes indispensable. This research recognizes that effective tourism management in Kyoto requires not just cultural sensitivity but also rigorous application of industrial engineering principles: optimizing workflows, minimizing waste, enhancing capacity utilization, and ensuring resilience within complex socio-technical systems. The</w:t>
      </w:r>
      <w:r>
        <w:t xml:space="preserve"> </w:t>
      </w:r>
      <w:r>
        <w:rPr>
          <w:bCs/>
          <w:b/>
        </w:rPr>
        <w:t xml:space="preserve">Thesis Proposal</w:t>
      </w:r>
      <w:r>
        <w:t xml:space="preserve"> </w:t>
      </w:r>
      <w:r>
        <w:t xml:space="preserve">focuses on transforming this critical challenge through the lens of industrial engineering.</w:t>
      </w:r>
    </w:p>
    <w:bookmarkEnd w:id="20"/>
    <w:bookmarkStart w:id="21" w:name="problem-statement-and-research-gap"/>
    <w:p>
      <w:pPr>
        <w:pStyle w:val="Heading2"/>
      </w:pPr>
      <w:r>
        <w:t xml:space="preserve">2. Problem Statement and Research Gap</w:t>
      </w:r>
    </w:p>
    <w:p>
      <w:pPr>
        <w:pStyle w:val="FirstParagraph"/>
      </w:pPr>
      <w:r>
        <w:t xml:space="preserve">Existing literature on Kyoto tourism predominantly addresses economic impact or cultural preservation from sociological or policy perspectives. However, a significant gap exists in applying systematic industrial engineering methodologies to model, analyze, and optimize the *physical flow* of tourists through historic urban environments. Current solutions often involve physical barriers or limited time-slotting without data-driven process optimization. This results in inefficient resource allocation (e.g., sanitation, security staffing), prolonged visitor wait times at popular sites (e.g., Kinkaku-ji), and increased environmental footprints from unnecessary movement. The role of the</w:t>
      </w:r>
      <w:r>
        <w:t xml:space="preserve"> </w:t>
      </w:r>
      <w:r>
        <w:rPr>
          <w:iCs/>
          <w:i/>
        </w:rPr>
        <w:t xml:space="preserve">Industrial Engineer</w:t>
      </w:r>
      <w:r>
        <w:t xml:space="preserve"> </w:t>
      </w:r>
      <w:r>
        <w:t xml:space="preserve">is underutilized in this context, despite their proven success in managing complex logistics globally—from Toyota's production lines to airport operations. This research directly targets this gap within the specific urban fabric of</w:t>
      </w:r>
      <w:r>
        <w:t xml:space="preserve"> </w:t>
      </w:r>
      <w:r>
        <w:rPr>
          <w:bCs/>
          <w:b/>
        </w:rPr>
        <w:t xml:space="preserve">Japan Kyoto</w:t>
      </w:r>
      <w:r>
        <w:t xml:space="preserve">.</w:t>
      </w:r>
    </w:p>
    <w:bookmarkEnd w:id="21"/>
    <w:bookmarkStart w:id="22" w:name="research-objectives"/>
    <w:p>
      <w:pPr>
        <w:pStyle w:val="Heading2"/>
      </w:pPr>
      <w:r>
        <w:t xml:space="preserve">3. Research Objectives</w:t>
      </w:r>
    </w:p>
    <w:p>
      <w:pPr>
        <w:pStyle w:val="FirstParagraph"/>
      </w:pPr>
      <w:r>
        <w:t xml:space="preserve">The primary aim is to design and validate an Industrial Engineering-based framework for sustainable tourist flow management in Kyoto. Specific objectives include:</w:t>
      </w:r>
    </w:p>
    <w:p>
      <w:pPr>
        <w:numPr>
          <w:ilvl w:val="0"/>
          <w:numId w:val="1001"/>
        </w:numPr>
        <w:pStyle w:val="Compact"/>
      </w:pPr>
      <w:r>
        <w:rPr>
          <w:iCs/>
          <w:i/>
        </w:rPr>
        <w:t xml:space="preserve">Analyze Current Processes:</w:t>
      </w:r>
      <w:r>
        <w:t xml:space="preserve"> </w:t>
      </w:r>
      <w:r>
        <w:t xml:space="preserve">Map existing visitor movement patterns, bottlenecks, and resource usage across 3 key districts using GPS tracking data (with ethical consent), sensor data from municipal IoT projects, and on-site observation.</w:t>
      </w:r>
    </w:p>
    <w:p>
      <w:pPr>
        <w:numPr>
          <w:ilvl w:val="0"/>
          <w:numId w:val="1001"/>
        </w:numPr>
        <w:pStyle w:val="Compact"/>
      </w:pPr>
      <w:r>
        <w:rPr>
          <w:iCs/>
          <w:i/>
        </w:rPr>
        <w:t xml:space="preserve">Develop Optimization Models:</w:t>
      </w:r>
      <w:r>
        <w:t xml:space="preserve"> </w:t>
      </w:r>
      <w:r>
        <w:t xml:space="preserve">Create discrete-event simulation models incorporating factors like visitor demographics, site capacity constraints (e.g., temple pavilion limits), time-of-day variations, and cultural event schedules using industrial engineering software (e.g., AnyLogic).</w:t>
      </w:r>
    </w:p>
    <w:p>
      <w:pPr>
        <w:numPr>
          <w:ilvl w:val="0"/>
          <w:numId w:val="1001"/>
        </w:numPr>
        <w:pStyle w:val="Compact"/>
      </w:pPr>
      <w:r>
        <w:rPr>
          <w:iCs/>
          <w:i/>
        </w:rPr>
        <w:t xml:space="preserve">Design Data-Driven Interventions:</w:t>
      </w:r>
      <w:r>
        <w:t xml:space="preserve"> </w:t>
      </w:r>
      <w:r>
        <w:t xml:space="preserve">Propose specific, implementable solutions for the</w:t>
      </w:r>
      <w:r>
        <w:t xml:space="preserve"> </w:t>
      </w:r>
      <w:r>
        <w:rPr>
          <w:iCs/>
          <w:i/>
        </w:rPr>
        <w:t xml:space="preserve">Industrial Engineer</w:t>
      </w:r>
      <w:r>
        <w:t xml:space="preserve">, such as dynamic path guidance systems via mobile apps, optimized shuttle bus routes integrating with public transit (Kyoto's renowned train system), and staffing allocation models for staff at heritage sites.</w:t>
      </w:r>
    </w:p>
    <w:p>
      <w:pPr>
        <w:numPr>
          <w:ilvl w:val="0"/>
          <w:numId w:val="1001"/>
        </w:numPr>
        <w:pStyle w:val="Compact"/>
      </w:pPr>
      <w:r>
        <w:rPr>
          <w:iCs/>
          <w:i/>
        </w:rPr>
        <w:t xml:space="preserve">Evaluate Sustainability Impact:</w:t>
      </w:r>
      <w:r>
        <w:t xml:space="preserve"> </w:t>
      </w:r>
      <w:r>
        <w:t xml:space="preserve">Quantify proposed solutions' impact on reducing visitor dwell time, carbon footprint per tourist, infrastructure wear-and-tear, and overall satisfaction using pre- and post-intervention surveys in</w:t>
      </w:r>
      <w:r>
        <w:t xml:space="preserve"> </w:t>
      </w:r>
      <w:r>
        <w:rPr>
          <w:bCs/>
          <w:b/>
        </w:rPr>
        <w:t xml:space="preserve">Japan Kyoto</w:t>
      </w:r>
      <w:r>
        <w:t xml:space="preserve">.</w:t>
      </w:r>
    </w:p>
    <w:bookmarkEnd w:id="22"/>
    <w:bookmarkStart w:id="23" w:name="Xe21c7dfef9cc0d582a1a05baabf59e638b49cf9"/>
    <w:p>
      <w:pPr>
        <w:pStyle w:val="Heading2"/>
      </w:pPr>
      <w:r>
        <w:t xml:space="preserve">4. Methodology: Industrial Engineering Approach in Kyoto Context</w:t>
      </w:r>
    </w:p>
    <w:p>
      <w:pPr>
        <w:pStyle w:val="FirstParagraph"/>
      </w:pPr>
      <w:r>
        <w:t xml:space="preserve">This research adopts a mixed-methods approach grounded in industrial engineering best practices:</w:t>
      </w:r>
    </w:p>
    <w:p>
      <w:pPr>
        <w:numPr>
          <w:ilvl w:val="0"/>
          <w:numId w:val="1002"/>
        </w:numPr>
        <w:pStyle w:val="Compact"/>
      </w:pPr>
      <w:r>
        <w:rPr>
          <w:iCs/>
          <w:i/>
        </w:rPr>
        <w:t xml:space="preserve">Data Collection &amp; Process Mapping:</w:t>
      </w:r>
      <w:r>
        <w:t xml:space="preserve"> </w:t>
      </w:r>
      <w:r>
        <w:t xml:space="preserve">Employ Value Stream Mapping (VSM) to visualize the current tourist journey, identifying non-value-adding steps (e.g., excessive walking, queuing). Partner with Kyoto City Tourism Bureau and local temples for access.</w:t>
      </w:r>
    </w:p>
    <w:p>
      <w:pPr>
        <w:numPr>
          <w:ilvl w:val="0"/>
          <w:numId w:val="1002"/>
        </w:numPr>
        <w:pStyle w:val="Compact"/>
      </w:pPr>
      <w:r>
        <w:rPr>
          <w:iCs/>
          <w:i/>
        </w:rPr>
        <w:t xml:space="preserve">Simulation &amp; Optimization:</w:t>
      </w:r>
      <w:r>
        <w:t xml:space="preserve"> </w:t>
      </w:r>
      <w:r>
        <w:t xml:space="preserve">Utilize simulation modeling to test interventions virtually before real-world implementation. Leverage Kyoto's existing smart city sensor infrastructure (e.g., traffic cameras, Wi-Fi tracking) where permissible under Japanese privacy laws (APPI).</w:t>
      </w:r>
    </w:p>
    <w:p>
      <w:pPr>
        <w:numPr>
          <w:ilvl w:val="0"/>
          <w:numId w:val="1002"/>
        </w:numPr>
        <w:pStyle w:val="Compact"/>
      </w:pPr>
      <w:r>
        <w:rPr>
          <w:iCs/>
          <w:i/>
        </w:rPr>
        <w:t xml:space="preserve">Stakeholder Co-Creation:</w:t>
      </w:r>
      <w:r>
        <w:t xml:space="preserve"> </w:t>
      </w:r>
      <w:r>
        <w:t xml:space="preserve">Engage key stakeholders—temple managers, local artisans in Gion, Kyoto Prefecture officials—as co-designers. This ensures solutions respect Kyoto's cultural nuances and operational realities, a core requirement for any</w:t>
      </w:r>
      <w:r>
        <w:t xml:space="preserve"> </w:t>
      </w:r>
      <w:r>
        <w:rPr>
          <w:iCs/>
          <w:i/>
        </w:rPr>
        <w:t xml:space="preserve">Industrial Engineer</w:t>
      </w:r>
      <w:r>
        <w:t xml:space="preserve"> </w:t>
      </w:r>
      <w:r>
        <w:t xml:space="preserve">working in</w:t>
      </w:r>
      <w:r>
        <w:t xml:space="preserve"> </w:t>
      </w:r>
      <w:r>
        <w:rPr>
          <w:bCs/>
          <w:b/>
        </w:rPr>
        <w:t xml:space="preserve">Japan Kyoto</w:t>
      </w:r>
      <w:r>
        <w:t xml:space="preserve">.</w:t>
      </w:r>
    </w:p>
    <w:p>
      <w:pPr>
        <w:numPr>
          <w:ilvl w:val="0"/>
          <w:numId w:val="1002"/>
        </w:numPr>
        <w:pStyle w:val="Compact"/>
      </w:pPr>
      <w:r>
        <w:rPr>
          <w:iCs/>
          <w:i/>
        </w:rPr>
        <w:t xml:space="preserve">Implementation &amp; Assessment:</w:t>
      </w:r>
      <w:r>
        <w:t xml:space="preserve"> </w:t>
      </w:r>
      <w:r>
        <w:t xml:space="preserve">Pilot the top-ranked intervention model (e.g., a dynamic mobile app guiding visitors to less crowded paths) at Fushimi Inari Shrine during shoulder season, measuring key performance indicators (KPIs) like average wait time and visitor satisfaction score.</w:t>
      </w:r>
    </w:p>
    <w:bookmarkEnd w:id="23"/>
    <w:bookmarkStart w:id="24" w:name="X9f0e9bcc873e11850fbd3fe50a215948a1f5cf9"/>
    <w:p>
      <w:pPr>
        <w:pStyle w:val="Heading2"/>
      </w:pPr>
      <w:r>
        <w:t xml:space="preserve">5. Significance: Why This Research Matters in Japan Kyoto</w:t>
      </w:r>
    </w:p>
    <w:p>
      <w:pPr>
        <w:pStyle w:val="FirstParagraph"/>
      </w:pPr>
      <w:r>
        <w:t xml:space="preserve">This Thesis Proposal directly addresses a critical need within the socio-economic and cultural ecosystem of</w:t>
      </w:r>
      <w:r>
        <w:t xml:space="preserve"> </w:t>
      </w:r>
      <w:r>
        <w:rPr>
          <w:bCs/>
          <w:b/>
        </w:rPr>
        <w:t xml:space="preserve">Japan Kyoto</w:t>
      </w:r>
      <w:r>
        <w:t xml:space="preserve">. By positioning the</w:t>
      </w:r>
      <w:r>
        <w:t xml:space="preserve"> </w:t>
      </w:r>
      <w:r>
        <w:rPr>
          <w:iCs/>
          <w:i/>
        </w:rPr>
        <w:t xml:space="preserve">Industrial Engineer</w:t>
      </w:r>
      <w:r>
        <w:t xml:space="preserve"> </w:t>
      </w:r>
      <w:r>
        <w:t xml:space="preserve">as a strategic asset, this work offers tangible benefits:</w:t>
      </w:r>
    </w:p>
    <w:p>
      <w:pPr>
        <w:numPr>
          <w:ilvl w:val="0"/>
          <w:numId w:val="1003"/>
        </w:numPr>
        <w:pStyle w:val="Compact"/>
      </w:pPr>
      <w:r>
        <w:rPr>
          <w:bCs/>
          <w:b/>
        </w:rPr>
        <w:t xml:space="preserve">Sustainable Preservation:</w:t>
      </w:r>
      <w:r>
        <w:t xml:space="preserve"> </w:t>
      </w:r>
      <w:r>
        <w:t xml:space="preserve">Reducing physical strain on fragile sites (like wooden temples) through optimized visitor flow supports UNESCO conservation efforts.</w:t>
      </w:r>
    </w:p>
    <w:p>
      <w:pPr>
        <w:numPr>
          <w:ilvl w:val="0"/>
          <w:numId w:val="1003"/>
        </w:numPr>
        <w:pStyle w:val="Compact"/>
      </w:pPr>
      <w:r>
        <w:rPr>
          <w:bCs/>
          <w:b/>
        </w:rPr>
        <w:t xml:space="preserve">Economic Resilience:</w:t>
      </w:r>
      <w:r>
        <w:t xml:space="preserve"> </w:t>
      </w:r>
      <w:r>
        <w:t xml:space="preserve">Enhancing tourist experience and flow increases dwell time and spending while reducing operational costs for businesses, directly supporting Kyoto's tourism-dependent economy.</w:t>
      </w:r>
    </w:p>
    <w:p>
      <w:pPr>
        <w:numPr>
          <w:ilvl w:val="0"/>
          <w:numId w:val="1003"/>
        </w:numPr>
        <w:pStyle w:val="Compact"/>
      </w:pPr>
      <w:r>
        <w:rPr>
          <w:bCs/>
          <w:b/>
        </w:rPr>
        <w:t xml:space="preserve">Professional Relevance:</w:t>
      </w:r>
      <w:r>
        <w:t xml:space="preserve"> </w:t>
      </w:r>
      <w:r>
        <w:t xml:space="preserve">It elevates the perceived role of the Industrial Engineer beyond manufacturing, demonstrating their vital contribution to solving complex urban challenges in Japan's most iconic city. This research will provide a replicable model for other cultural heritage sites globally.</w:t>
      </w:r>
    </w:p>
    <w:p>
      <w:pPr>
        <w:numPr>
          <w:ilvl w:val="0"/>
          <w:numId w:val="1003"/>
        </w:numPr>
        <w:pStyle w:val="Compact"/>
      </w:pPr>
      <w:r>
        <w:rPr>
          <w:bCs/>
          <w:b/>
        </w:rPr>
        <w:t xml:space="preserve">Cultural Sensitivity Integration:</w:t>
      </w:r>
      <w:r>
        <w:t xml:space="preserve"> </w:t>
      </w:r>
      <w:r>
        <w:t xml:space="preserve">The methodology explicitly incorporates Japanese concepts like "omotenashi" (guest service) into the optimization criteria, ensuring solutions align with local values.</w:t>
      </w:r>
    </w:p>
    <w:bookmarkEnd w:id="24"/>
    <w:bookmarkStart w:id="25" w:name="Xc148d339c0ce7acb0a7b6629f0a304da56a7e17"/>
    <w:p>
      <w:pPr>
        <w:pStyle w:val="Heading2"/>
      </w:pPr>
      <w:r>
        <w:t xml:space="preserve">6. Conclusion: A Call for Industrial Engineering in Kyoto's Future</w:t>
      </w:r>
    </w:p>
    <w:p>
      <w:pPr>
        <w:pStyle w:val="FirstParagraph"/>
      </w:pPr>
      <w:r>
        <w:t xml:space="preserve">Kyoto stands at a pivotal moment where tourism growth must be reconciled with preservation. This Thesis Proposal argues that the unique skillset of the</w:t>
      </w:r>
      <w:r>
        <w:t xml:space="preserve"> </w:t>
      </w:r>
      <w:r>
        <w:rPr>
          <w:iCs/>
          <w:i/>
        </w:rPr>
        <w:t xml:space="preserve">Industrial Engineer</w:t>
      </w:r>
      <w:r>
        <w:t xml:space="preserve">—their focus on systematic process improvement, data-driven decision-making, and resource optimization—is precisely what is needed to navigate this complexity within</w:t>
      </w:r>
      <w:r>
        <w:t xml:space="preserve"> </w:t>
      </w:r>
      <w:r>
        <w:rPr>
          <w:bCs/>
          <w:b/>
        </w:rPr>
        <w:t xml:space="preserve">Japan Kyoto</w:t>
      </w:r>
      <w:r>
        <w:t xml:space="preserve">. Moving beyond superficial solutions, this research will deliver a robust framework for sustainable tourism management that honors Kyoto's past while securing its future. The successful completion of this study will not only fulfill the requirements of a rigorous academic</w:t>
      </w:r>
      <w:r>
        <w:t xml:space="preserve"> </w:t>
      </w:r>
      <w:r>
        <w:rPr>
          <w:bCs/>
          <w:b/>
        </w:rPr>
        <w:t xml:space="preserve">Thesis Proposal</w:t>
      </w:r>
      <w:r>
        <w:t xml:space="preserve"> </w:t>
      </w:r>
      <w:r>
        <w:t xml:space="preserve">but also provide actionable tools for city planners and cultural managers in one of the world's most cherished urban landscapes. It affirms that modern industrial engineering is not just about factories—it is essential for preserving the soul of places like Kyoto.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Tourism Logistics through Industrial Engineering in Japan Kyoto</dc:title>
  <dc:creator/>
  <dc:language>en</dc:language>
  <cp:keywords/>
  <dcterms:created xsi:type="dcterms:W3CDTF">2026-05-31T04:35:14Z</dcterms:created>
  <dcterms:modified xsi:type="dcterms:W3CDTF">2026-05-31T04:35:14Z</dcterms:modified>
</cp:coreProperties>
</file>

<file path=docProps/custom.xml><?xml version="1.0" encoding="utf-8"?>
<Properties xmlns="http://schemas.openxmlformats.org/officeDocument/2006/custom-properties" xmlns:vt="http://schemas.openxmlformats.org/officeDocument/2006/docPropsVTypes"/>
</file>