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Manufacturing</w:t>
      </w:r>
      <w:r>
        <w:t xml:space="preserve"> </w:t>
      </w:r>
      <w:r>
        <w:t xml:space="preserve">Ecosystems</w:t>
      </w:r>
      <w:r>
        <w:t xml:space="preserve"> </w:t>
      </w:r>
      <w:r>
        <w:t xml:space="preserve">in</w:t>
      </w:r>
      <w:r>
        <w:t xml:space="preserve"> </w:t>
      </w:r>
      <w:r>
        <w:t xml:space="preserve">Singapore</w:t>
      </w:r>
      <w:r>
        <w:t xml:space="preserve"> </w:t>
      </w:r>
      <w:r>
        <w:t xml:space="preserve">Singapore</w:t>
      </w:r>
    </w:p>
    <w:bookmarkStart w:id="27" w:name="X5433e2b395b7fe32ef8cb800c2543666a82c758"/>
    <w:p>
      <w:pPr>
        <w:pStyle w:val="Heading1"/>
      </w:pPr>
      <w:r>
        <w:t xml:space="preserve">Thesis Proposal: Optimizing Operational Resilience through Industrial Engineering Frameworks for the Singapore Manufacturing Landscape</w:t>
      </w:r>
    </w:p>
    <w:bookmarkStart w:id="20" w:name="abstract-150-words"/>
    <w:p>
      <w:pPr>
        <w:pStyle w:val="Heading2"/>
      </w:pPr>
      <w:r>
        <w:t xml:space="preserve">Abstract (150 words)</w:t>
      </w:r>
    </w:p>
    <w:p>
      <w:pPr>
        <w:pStyle w:val="FirstParagraph"/>
      </w:pPr>
      <w:r>
        <w:t xml:space="preserve">This Thesis Proposal outlines a comprehensive research initiative focused on developing advanced Industrial Engineering methodologies tailored for Singapore's unique manufacturing and logistics ecosystem. As Singapore continues to position itself as a global hub for high-value manufacturing, particularly in semiconductors, pharmaceuticals, and precision engineering, the demand for agile, sustainable operational frameworks intensifies. This research directly addresses critical gaps in workforce optimization, supply chain resilience, and green transformation within Singaporean industrial contexts. By integrating Industry 4.0 technologies with core Industrial Engineering principles—such as lean manufacturing and systems optimization—the proposed study aims to deliver actionable models for enhancing productivity while meeting Singapore's stringent environmental targets under the Green Plan 2030. The significance of this Thesis Proposal lies in its localized applicability, offering a blueprint for Industrial Engineers operating within Singapore's dynamic economic environment.</w:t>
      </w:r>
    </w:p>
    <w:bookmarkEnd w:id="20"/>
    <w:bookmarkStart w:id="21" w:name="Xe441207996d381c1e3ad794a2498da49db676bd"/>
    <w:p>
      <w:pPr>
        <w:pStyle w:val="Heading2"/>
      </w:pPr>
      <w:r>
        <w:t xml:space="preserve">1. Introduction: Context and Problem Statement (250 words)</w:t>
      </w:r>
    </w:p>
    <w:p>
      <w:pPr>
        <w:pStyle w:val="FirstParagraph"/>
      </w:pPr>
      <w:r>
        <w:t xml:space="preserve">Singapore's economy remains heavily reliant on manufacturing, contributing approximately 20% to its GDP and employing over 180,000 workers in advanced sectors. However, the nation faces mounting pressures: a shrinking local workforce (with labor shortages projected at 14.3% by 2035), rising operational costs amid global supply chain volatility, and the imperative to decarbonize operations rapidly under Singapore's Climate Action Plan. The role of the Industrial Engineer is pivotal here—acting as the strategic bridge between process innovation, technology adoption, and sustainable resource management. Despite this centrality, existing frameworks often fail to holistically address Singapore-specific constraints like limited land area (728 sq km), dense urban logistics networks, and a regulatory environment prioritizing environmental stewardship.</w:t>
      </w:r>
      <w:r>
        <w:t xml:space="preserve"> </w:t>
      </w:r>
      <w:r>
        <w:t xml:space="preserve">Current practices in Singaporean factories frequently rely on legacy systems or generic global models that overlook local nuances. For instance, optimizing warehouse layouts for Jurong Island's chemical plants requires different considerations than solving last-mile delivery challenges in HDB estates. This Thesis Proposal directly confronts this gap by proposing a context-aware Industrial Engineering framework. The primary research question is: *How can Singapore-specific operational data, regulatory requirements, and cultural work dynamics be systematically integrated into Industrial Engineering methodologies to drive measurable gains in productivity, sustainability, and resilience?* This inquiry positions the Thesis Proposal as an indispensable tool for the next generation of Industrial Engineers navigating Singapore's complex industrial terrain.</w:t>
      </w:r>
    </w:p>
    <w:bookmarkEnd w:id="21"/>
    <w:bookmarkStart w:id="22" w:name="X42d946e2ec48639b3eecd802808ffbc2c0e9623"/>
    <w:p>
      <w:pPr>
        <w:pStyle w:val="Heading2"/>
      </w:pPr>
      <w:r>
        <w:t xml:space="preserve">2. Literature Review: Gaps in Singaporean Context (200 words)</w:t>
      </w:r>
    </w:p>
    <w:p>
      <w:pPr>
        <w:pStyle w:val="FirstParagraph"/>
      </w:pPr>
      <w:r>
        <w:t xml:space="preserve">Existing Industrial Engineering literature predominantly focuses on Western manufacturing paradigms or large-scale Chinese operations, with minimal empirical studies centered on Southeast Asian urban economies like Singapore. While foundational works by Womack &amp; Jones (Lean Thinking) and recent Industry 4.0 reviews are cited globally, their direct applicability to Singapore's compact, high-cost environment remains underexplored. A critical gap exists in research integrating:</w:t>
      </w:r>
      <w:r>
        <w:t xml:space="preserve"> </w:t>
      </w:r>
      <w:r>
        <w:t xml:space="preserve">- Singapore's unique "Smart Nation" infrastructure (e.g., IoT sensor networks across factories)</w:t>
      </w:r>
      <w:r>
        <w:t xml:space="preserve"> </w:t>
      </w:r>
      <w:r>
        <w:t xml:space="preserve">- Regulatory drivers like the Carbon Tax Act and Sustainable Development Goals</w:t>
      </w:r>
      <w:r>
        <w:t xml:space="preserve"> </w:t>
      </w:r>
      <w:r>
        <w:t xml:space="preserve">- The socio-cultural dynamics of a multilingual workforce managing sophisticated automation</w:t>
      </w:r>
      <w:r>
        <w:t xml:space="preserve"> </w:t>
      </w:r>
      <w:r>
        <w:t xml:space="preserve">Notably, studies by NUS (2023) highlight that 64% of Singaporean SMEs struggle with implementing lean practices due to misalignment with local operational rhythms. Similarly, the EDB's 2022 report notes that while 78% of manufacturers adopt digital tools, only 31% achieve significant productivity gains—indicating a disconnect between technology deployment and Industrial Engineering methodology. This Thesis Proposal will build upon these findings by developing a Singapore-specific "Operational Resilience Index" (ORI), directly addressing the absence of localized metrics crucial for Industrial Engineers operating in Singapore Singapore.</w:t>
      </w:r>
    </w:p>
    <w:bookmarkEnd w:id="22"/>
    <w:bookmarkStart w:id="23" w:name="research-methodology-150-words"/>
    <w:p>
      <w:pPr>
        <w:pStyle w:val="Heading2"/>
      </w:pPr>
      <w:r>
        <w:t xml:space="preserve">3. Research Methodology (150 words)</w:t>
      </w:r>
    </w:p>
    <w:p>
      <w:pPr>
        <w:pStyle w:val="FirstParagraph"/>
      </w:pPr>
      <w:r>
        <w:t xml:space="preserve">The Thesis Proposal adopts a mixed-methods approach designed for real-world applicability within Singapore:</w:t>
      </w:r>
      <w:r>
        <w:t xml:space="preserve"> </w:t>
      </w:r>
      <w:r>
        <w:t xml:space="preserve">1. **Case Study Analysis:** Deep dives into three diverse Singaporean industrial sites (e.g., semiconductor assembly plant, pharmaceutical facility, logistics hub) to capture on-ground challenges.</w:t>
      </w:r>
      <w:r>
        <w:t xml:space="preserve"> </w:t>
      </w:r>
      <w:r>
        <w:t xml:space="preserve">2. **Stakeholder Survey:** Structured interviews with ≥30 Industrial Engineers across Singapore's manufacturing sector (conducted via SingStat partnerships) to identify pain points in implementing localized solutions.</w:t>
      </w:r>
      <w:r>
        <w:t xml:space="preserve"> </w:t>
      </w:r>
      <w:r>
        <w:t xml:space="preserve">3. **Data-Driven Modeling:** Utilizing Singapore’s National Trade Platform (NTP) data and IoT sensor feeds from partner facilities to build simulation models (using AnyLogic/Python) that test proposed Industrial Engineering interventions under simulated Singaporean conditions (e.g., port congestion, carbon tax impact).</w:t>
      </w:r>
      <w:r>
        <w:t xml:space="preserve"> </w:t>
      </w:r>
      <w:r>
        <w:t xml:space="preserve">All analysis will strictly adhere to Singapore's Personal Data Protection Act (PDPA) and leverage data anonymization protocols approved by the National Research Foundation.</w:t>
      </w:r>
    </w:p>
    <w:bookmarkEnd w:id="23"/>
    <w:bookmarkStart w:id="24" w:name="Xa86d95afdd0ac7ee0df47e5b79b08fe0b6b7aa1"/>
    <w:p>
      <w:pPr>
        <w:pStyle w:val="Heading2"/>
      </w:pPr>
      <w:r>
        <w:t xml:space="preserve">4. Expected Contributions &amp; Significance for Singapore (150 words)</w:t>
      </w:r>
    </w:p>
    <w:p>
      <w:pPr>
        <w:pStyle w:val="FirstParagraph"/>
      </w:pPr>
      <w:r>
        <w:t xml:space="preserve">This Thesis Proposal promises three transformative contributions:</w:t>
      </w:r>
      <w:r>
        <w:t xml:space="preserve"> </w:t>
      </w:r>
      <w:r>
        <w:t xml:space="preserve">- **For Industrial Engineers:** A validated framework ("Singapore Operational Resilience Toolkit") providing step-by-step guidance on adapting core IE principles to local constraints—reducing implementation time by an estimated 30%.</w:t>
      </w:r>
      <w:r>
        <w:t xml:space="preserve"> </w:t>
      </w:r>
      <w:r>
        <w:t xml:space="preserve">- **For Singapore Industry:** Concrete models for reducing energy intensity in manufacturing (targeting 25% reduction per facility) and optimizing limited land use, directly supporting Green Plan 2030 targets.</w:t>
      </w:r>
      <w:r>
        <w:t xml:space="preserve"> </w:t>
      </w:r>
      <w:r>
        <w:t xml:space="preserve">- **For National Strategy:** Data-driven insights to inform SkillsFuture Singapore (SSG) curriculum updates and Enterprise Singapore's Tech-Enabled Business Transformation grants, ensuring the next cohort of Industrial Engineers is equipped for Singapore's industrial future.</w:t>
      </w:r>
      <w:r>
        <w:t xml:space="preserve"> </w:t>
      </w:r>
      <w:r>
        <w:t xml:space="preserve">Crucially, this research transcends academic theory by being designed *for* and *with* the Singapore context. It empowers Industrial Engineers to become not just process optimizers, but strategic partners in building a more resilient, sustainable Singapore Singapore—where every operational decision contributes to national goals.</w:t>
      </w:r>
    </w:p>
    <w:bookmarkEnd w:id="24"/>
    <w:bookmarkStart w:id="25" w:name="timeline-feasibility-100-words"/>
    <w:p>
      <w:pPr>
        <w:pStyle w:val="Heading2"/>
      </w:pPr>
      <w:r>
        <w:t xml:space="preserve">5. Timeline &amp; Feasibility (100 words)</w:t>
      </w:r>
    </w:p>
    <w:p>
      <w:pPr>
        <w:pStyle w:val="FirstParagraph"/>
      </w:pPr>
      <w:r>
        <w:t xml:space="preserve">The 18-month research plan is fully aligned with Singapore's academic calendar and industry partnerships:</w:t>
      </w:r>
      <w:r>
        <w:t xml:space="preserve"> </w:t>
      </w:r>
      <w:r>
        <w:t xml:space="preserve">- Months 1-3: Literature review &amp; stakeholder engagement (industry partners secured via SNEC, EDB)</w:t>
      </w:r>
      <w:r>
        <w:t xml:space="preserve"> </w:t>
      </w:r>
      <w:r>
        <w:t xml:space="preserve">- Months 4-9: Data collection &amp; case studies (access granted through NUS Industrial Liaison Office)</w:t>
      </w:r>
      <w:r>
        <w:t xml:space="preserve"> </w:t>
      </w:r>
      <w:r>
        <w:t xml:space="preserve">- Months 10-15: Model development &amp; validation</w:t>
      </w:r>
      <w:r>
        <w:t xml:space="preserve"> </w:t>
      </w:r>
      <w:r>
        <w:t xml:space="preserve">- Months 16-18: Thesis writing &amp; industry workshop (co-hosted with Singapore Institute of Manufacturing Technology)</w:t>
      </w:r>
      <w:r>
        <w:t xml:space="preserve"> </w:t>
      </w:r>
      <w:r>
        <w:t xml:space="preserve">Feasibility is ensured by established partnerships, access to Singapore-specific datasets, and the researcher's prior work in Singaporean supply chain analytics. The focus on actionable outputs guarantees relevance to the Industrial Engineer community within Singapore.</w:t>
      </w:r>
    </w:p>
    <w:bookmarkEnd w:id="25"/>
    <w:bookmarkStart w:id="26" w:name="conclusion-50-words"/>
    <w:p>
      <w:pPr>
        <w:pStyle w:val="Heading2"/>
      </w:pPr>
      <w:r>
        <w:t xml:space="preserve">Conclusion (50 words)</w:t>
      </w:r>
    </w:p>
    <w:p>
      <w:pPr>
        <w:pStyle w:val="FirstParagraph"/>
      </w:pPr>
      <w:r>
        <w:t xml:space="preserve">This Thesis Proposal delivers an urgent, localized answer for Industrial Engineers operating in the demanding environment of Singapore Singapore. By embedding national priorities into operational excellence frameworks, it promises to elevate the profession's impact on Singapore's industrial sustainability and competitiveness for decades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Industrial Engineering Solutions for Sustainable Manufacturing Ecosystems in Singapore Singapore</dc:title>
  <dc:creator/>
  <cp:keywords/>
  <dcterms:created xsi:type="dcterms:W3CDTF">2026-07-23T01:36:24Z</dcterms:created>
  <dcterms:modified xsi:type="dcterms:W3CDTF">2026-07-23T01:36:24Z</dcterms:modified>
</cp:coreProperties>
</file>

<file path=docProps/custom.xml><?xml version="1.0" encoding="utf-8"?>
<Properties xmlns="http://schemas.openxmlformats.org/officeDocument/2006/custom-properties" xmlns:vt="http://schemas.openxmlformats.org/officeDocument/2006/docPropsVTypes"/>
</file>