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Operational</w:t>
      </w:r>
      <w:r>
        <w:t xml:space="preserve"> </w:t>
      </w:r>
      <w:r>
        <w:t xml:space="preserve">Efficiency</w:t>
      </w:r>
      <w:r>
        <w:t xml:space="preserve"> </w:t>
      </w:r>
      <w:r>
        <w:t xml:space="preserve">in</w:t>
      </w:r>
      <w:r>
        <w:t xml:space="preserve"> </w:t>
      </w:r>
      <w:r>
        <w:t xml:space="preserve">Johannesburg's</w:t>
      </w:r>
      <w:r>
        <w:t xml:space="preserve"> </w:t>
      </w:r>
      <w:r>
        <w:t xml:space="preserve">Logistics</w:t>
      </w:r>
      <w:r>
        <w:t xml:space="preserve"> </w:t>
      </w:r>
      <w:r>
        <w:t xml:space="preserve">Networks</w:t>
      </w:r>
      <w:r>
        <w:t xml:space="preserve"> </w:t>
      </w:r>
      <w:r>
        <w:t xml:space="preserve">Through</w:t>
      </w:r>
      <w:r>
        <w:t xml:space="preserve"> </w:t>
      </w:r>
      <w:r>
        <w:t xml:space="preserve">Industrial</w:t>
      </w:r>
      <w:r>
        <w:t xml:space="preserve"> </w:t>
      </w:r>
      <w:r>
        <w:t xml:space="preserve">Engineering</w:t>
      </w:r>
    </w:p>
    <w:bookmarkStart w:id="28" w:name="X50578636615d46ed30dd201ba6cb028e64bbbbe"/>
    <w:p>
      <w:pPr>
        <w:pStyle w:val="Heading1"/>
      </w:pPr>
      <w:r>
        <w:t xml:space="preserve">Thesis Proposal: Enhancing Supply Chain Resilience in South Africa Johannesburg via Industrial Engineering Methodologies</w:t>
      </w:r>
    </w:p>
    <w:bookmarkStart w:id="20" w:name="abstract"/>
    <w:p>
      <w:pPr>
        <w:pStyle w:val="Heading2"/>
      </w:pPr>
      <w:r>
        <w:t xml:space="preserve">Abstract</w:t>
      </w:r>
    </w:p>
    <w:p>
      <w:pPr>
        <w:pStyle w:val="FirstParagraph"/>
      </w:pPr>
      <w:r>
        <w:t xml:space="preserve">This Thesis Proposal outlines a research study focused on addressing critical operational inefficiencies within Johannesburg's logistics and manufacturing ecosystems. As the economic heartland of South Africa, Johannesburg faces mounting pressure from chronic load-shedding, infrastructure constraints, and high unemployment rates that significantly impact industrial throughput. The proposed research will be executed by an Industrial Engineer specializing in systems optimization to develop context-specific solutions for local enterprises. By applying advanced Industrial Engineering principles tailored to South Africa Johannesburg's unique socio-economic and infrastructural landscape, this study aims to deliver actionable frameworks for enhancing productivity, reducing operational costs, and fostering inclusive economic growth within the region.</w:t>
      </w:r>
    </w:p>
    <w:bookmarkEnd w:id="20"/>
    <w:bookmarkStart w:id="21" w:name="X5d3760e61a4fb14c86bbdef8d6f65fd5db55130"/>
    <w:p>
      <w:pPr>
        <w:pStyle w:val="Heading2"/>
      </w:pPr>
      <w:r>
        <w:t xml:space="preserve">1. Introduction: The Imperative for Industrial Engineering in Johannesburg</w:t>
      </w:r>
    </w:p>
    <w:p>
      <w:pPr>
        <w:pStyle w:val="FirstParagraph"/>
      </w:pPr>
      <w:r>
        <w:t xml:space="preserve">South Africa Johannesburg stands as the nation's premier industrial and commercial hub, contributing over 40% to the country's GDP. However, its manufacturing and logistics sectors grapple with systemic inefficiencies costing businesses an estimated R12 billion annually (Statista, 2023). The role of the Industrial Engineer is pivotal in diagnosing these bottlenecks through methodologies like value stream mapping, lean production systems, and data-driven process optimization. This Thesis Proposal specifically targets Johannesburg's high-density urban logistics networks – including those serving Sandton Financial District, OR Tambo International Airport supply chains, and industrial parks like Midrand – to develop scalable Industrial Engineering solutions. The research directly responds to the National Development Plan 2030's call for "industrial competitiveness" in South Africa by focusing on operational excellence within Johannesburg's economic engine.</w:t>
      </w:r>
    </w:p>
    <w:bookmarkEnd w:id="21"/>
    <w:bookmarkStart w:id="22" w:name="problem-statement"/>
    <w:p>
      <w:pPr>
        <w:pStyle w:val="Heading2"/>
      </w:pPr>
      <w:r>
        <w:t xml:space="preserve">2. Problem Statement</w:t>
      </w:r>
    </w:p>
    <w:p>
      <w:pPr>
        <w:pStyle w:val="FirstParagraph"/>
      </w:pPr>
      <w:r>
        <w:t xml:space="preserve">Current logistics operations in Johannesburg exhibit severe inefficiencies primarily due to:</w:t>
      </w:r>
    </w:p>
    <w:p>
      <w:pPr>
        <w:numPr>
          <w:ilvl w:val="0"/>
          <w:numId w:val="1001"/>
        </w:numPr>
        <w:pStyle w:val="Compact"/>
      </w:pPr>
      <w:r>
        <w:rPr>
          <w:bCs/>
          <w:b/>
        </w:rPr>
        <w:t xml:space="preserve">Infrastructure Fragmentation:</w:t>
      </w:r>
      <w:r>
        <w:t xml:space="preserve"> </w:t>
      </w:r>
      <w:r>
        <w:t xml:space="preserve">Congestion at key interchange points (e.g., M1, R24 routes) and inconsistent last-mile delivery patterns exacerbated by informal transport networks.</w:t>
      </w:r>
    </w:p>
    <w:p>
      <w:pPr>
        <w:numPr>
          <w:ilvl w:val="0"/>
          <w:numId w:val="1001"/>
        </w:numPr>
        <w:pStyle w:val="Compact"/>
      </w:pPr>
      <w:r>
        <w:rPr>
          <w:bCs/>
          <w:b/>
        </w:rPr>
        <w:t xml:space="preserve">Energy Vulnerability:</w:t>
      </w:r>
      <w:r>
        <w:t xml:space="preserve"> </w:t>
      </w:r>
      <w:r>
        <w:t xml:space="preserve">Load-shedding disrupts warehouse automation, cold chain logistics, and production scheduling without robust contingency planning – a critical gap where Industrial Engineers can implement resilience strategies.</w:t>
      </w:r>
    </w:p>
    <w:p>
      <w:pPr>
        <w:numPr>
          <w:ilvl w:val="0"/>
          <w:numId w:val="1001"/>
        </w:numPr>
        <w:pStyle w:val="Compact"/>
      </w:pPr>
      <w:r>
        <w:rPr>
          <w:bCs/>
          <w:b/>
        </w:rPr>
        <w:t xml:space="preserve">Talent Misalignment:</w:t>
      </w:r>
      <w:r>
        <w:t xml:space="preserve"> </w:t>
      </w:r>
      <w:r>
        <w:t xml:space="preserve">32.5% unemployment (Stats SA 2023) coexists with skills shortages in operational roles; optimized processes could enhance productivity per employee, reducing the need for excessive headcount.</w:t>
      </w:r>
    </w:p>
    <w:p>
      <w:pPr>
        <w:pStyle w:val="FirstParagraph"/>
      </w:pPr>
      <w:r>
        <w:t xml:space="preserve">No comprehensive Industrial Engineering-based intervention has been systematically implemented to address these interconnected challenges within Johannesburg's unique context. This Thesis Proposal fills that void.</w:t>
      </w:r>
    </w:p>
    <w:bookmarkEnd w:id="22"/>
    <w:bookmarkStart w:id="23" w:name="research-objectives"/>
    <w:p>
      <w:pPr>
        <w:pStyle w:val="Heading2"/>
      </w:pPr>
      <w:r>
        <w:t xml:space="preserve">3. Research Objectives</w:t>
      </w:r>
    </w:p>
    <w:p>
      <w:pPr>
        <w:numPr>
          <w:ilvl w:val="0"/>
          <w:numId w:val="1002"/>
        </w:numPr>
        <w:pStyle w:val="Compact"/>
      </w:pPr>
      <w:r>
        <w:t xml:space="preserve">To map and analyze end-to-end supply chain workflows for 5 Johannesburg-based manufacturing/logistics firms (covering diverse sectors: automotive, retail, agri-processing).</w:t>
      </w:r>
    </w:p>
    <w:p>
      <w:pPr>
        <w:numPr>
          <w:ilvl w:val="0"/>
          <w:numId w:val="1002"/>
        </w:numPr>
        <w:pStyle w:val="Compact"/>
      </w:pPr>
      <w:r>
        <w:t xml:space="preserve">To quantify the economic impact of load-shedding and infrastructure bottlenecks on operational KPIs (on-time delivery, inventory turnover) using Industrial Engineering simulation models.</w:t>
      </w:r>
    </w:p>
    <w:p>
      <w:pPr>
        <w:numPr>
          <w:ilvl w:val="0"/>
          <w:numId w:val="1002"/>
        </w:numPr>
        <w:pStyle w:val="Compact"/>
      </w:pPr>
      <w:r>
        <w:t xml:space="preserve">To design and validate a context-specific "Resilient Operations Framework" integrating renewable energy microgrids, dynamic routing algorithms for traffic constraints, and standardized workforce training protocols.</w:t>
      </w:r>
    </w:p>
    <w:p>
      <w:pPr>
        <w:numPr>
          <w:ilvl w:val="0"/>
          <w:numId w:val="1002"/>
        </w:numPr>
        <w:pStyle w:val="Compact"/>
      </w:pPr>
      <w:r>
        <w:t xml:space="preserve">To demonstrate measurable improvements in cost reduction (target: 15%+) and operational resilience within pilot sites across Johannesburg.</w:t>
      </w:r>
    </w:p>
    <w:bookmarkEnd w:id="23"/>
    <w:bookmarkStart w:id="24" w:name="Xe68da81530d19ff58d489560710784089495aad"/>
    <w:p>
      <w:pPr>
        <w:pStyle w:val="Heading2"/>
      </w:pPr>
      <w:r>
        <w:t xml:space="preserve">4. Methodology: Industrial Engineering Approach for South Africa Context</w:t>
      </w:r>
    </w:p>
    <w:p>
      <w:pPr>
        <w:pStyle w:val="FirstParagraph"/>
      </w:pPr>
      <w:r>
        <w:t xml:space="preserve">This research employs a mixed-methods Industrial Engineering framework:</w:t>
      </w:r>
    </w:p>
    <w:p>
      <w:pPr>
        <w:numPr>
          <w:ilvl w:val="0"/>
          <w:numId w:val="1003"/>
        </w:numPr>
        <w:pStyle w:val="Compact"/>
      </w:pPr>
      <w:r>
        <w:rPr>
          <w:bCs/>
          <w:b/>
        </w:rPr>
        <w:t xml:space="preserve">Field Study:</w:t>
      </w:r>
      <w:r>
        <w:t xml:space="preserve"> </w:t>
      </w:r>
      <w:r>
        <w:t xml:space="preserve">Direct observation and time-motion studies at Johannesburg facilities (e.g., Toyota South Africa's assembly plant in Prospecton, Pick n Pay distribution centers in Boksburg) to capture real-world process data.</w:t>
      </w:r>
    </w:p>
    <w:p>
      <w:pPr>
        <w:numPr>
          <w:ilvl w:val="0"/>
          <w:numId w:val="1003"/>
        </w:numPr>
        <w:pStyle w:val="Compact"/>
      </w:pPr>
      <w:r>
        <w:rPr>
          <w:bCs/>
          <w:b/>
        </w:rPr>
        <w:t xml:space="preserve">Data Analytics:</w:t>
      </w:r>
      <w:r>
        <w:t xml:space="preserve"> </w:t>
      </w:r>
      <w:r>
        <w:t xml:space="preserve">Utilizing IoT sensors on logistics vehicles within Johannesburg to track dwell times, fuel consumption, and route deviations under load-shedding scenarios – analyzed through Industrial Engineering statistical tools (SPC, DOE).</w:t>
      </w:r>
    </w:p>
    <w:p>
      <w:pPr>
        <w:numPr>
          <w:ilvl w:val="0"/>
          <w:numId w:val="1003"/>
        </w:numPr>
        <w:pStyle w:val="Compact"/>
      </w:pPr>
      <w:r>
        <w:rPr>
          <w:bCs/>
          <w:b/>
        </w:rPr>
        <w:t xml:space="preserve">Simulation &amp; Optimization:</w:t>
      </w:r>
      <w:r>
        <w:t xml:space="preserve"> </w:t>
      </w:r>
      <w:r>
        <w:t xml:space="preserve">Building discrete-event simulations (using AnyLogic) of Johannesburg-specific traffic patterns and energy disruption events to model proposed solutions' impact before implementation.</w:t>
      </w:r>
    </w:p>
    <w:p>
      <w:pPr>
        <w:numPr>
          <w:ilvl w:val="0"/>
          <w:numId w:val="1003"/>
        </w:numPr>
        <w:pStyle w:val="Compact"/>
      </w:pPr>
      <w:r>
        <w:rPr>
          <w:bCs/>
          <w:b/>
        </w:rPr>
        <w:t xml:space="preserve">Stakeholder Co-Creation:</w:t>
      </w:r>
      <w:r>
        <w:t xml:space="preserve"> </w:t>
      </w:r>
      <w:r>
        <w:t xml:space="preserve">Collaborating with the Johannesburg Chamber of Commerce, SABS, and local communities to ensure solutions align with South Africa's industrial policies (e.g., Industrial Policy Action Plan 2019) and address unemployment through targeted upskilling pathways.</w:t>
      </w:r>
    </w:p>
    <w:p>
      <w:pPr>
        <w:pStyle w:val="FirstParagraph"/>
      </w:pPr>
      <w:r>
        <w:t xml:space="preserve">The methodology explicitly prioritizes scalability within South Africa Johannesburg by designing solutions using locally available technology (e.g., mobile-based tracking instead of expensive GPS fleets) and leveraging municipal infrastructure data (Johannesburg Metro traffic management systems).</w:t>
      </w:r>
    </w:p>
    <w:bookmarkEnd w:id="24"/>
    <w:bookmarkStart w:id="25" w:name="X073ea903a13bb0ee45ee693dec77890534c7438"/>
    <w:p>
      <w:pPr>
        <w:pStyle w:val="Heading2"/>
      </w:pPr>
      <w:r>
        <w:t xml:space="preserve">5. Expected Contribution to Industrial Engineering in South Africa</w:t>
      </w:r>
    </w:p>
    <w:p>
      <w:pPr>
        <w:pStyle w:val="FirstParagraph"/>
      </w:pPr>
      <w:r>
        <w:t xml:space="preserve">This Thesis Proposal will deliver significant value to the discipline of Industrial Engineering in South Africa Johannesburg through:</w:t>
      </w:r>
    </w:p>
    <w:p>
      <w:pPr>
        <w:numPr>
          <w:ilvl w:val="0"/>
          <w:numId w:val="1004"/>
        </w:numPr>
        <w:pStyle w:val="Compact"/>
      </w:pPr>
      <w:r>
        <w:rPr>
          <w:bCs/>
          <w:b/>
        </w:rPr>
        <w:t xml:space="preserve">Contextualized Frameworks:</w:t>
      </w:r>
      <w:r>
        <w:t xml:space="preserve"> </w:t>
      </w:r>
      <w:r>
        <w:t xml:space="preserve">Moving beyond generic lean methodologies to develop Industrial Engineering solutions proven for African urban industrial settings, addressing unique challenges like informal sector integration and energy volatility.</w:t>
      </w:r>
    </w:p>
    <w:p>
      <w:pPr>
        <w:numPr>
          <w:ilvl w:val="0"/>
          <w:numId w:val="1004"/>
        </w:numPr>
        <w:pStyle w:val="Compact"/>
      </w:pPr>
      <w:r>
        <w:rPr>
          <w:bCs/>
          <w:b/>
        </w:rPr>
        <w:t xml:space="preserve">Talent Development Impact:</w:t>
      </w:r>
      <w:r>
        <w:t xml:space="preserve"> </w:t>
      </w:r>
      <w:r>
        <w:t xml:space="preserve">The pilot implementation will include a structured training module for local technicians at Johannesburg sites, directly contributing to skills development aligned with SA's National Skills Development Strategy.</w:t>
      </w:r>
    </w:p>
    <w:p>
      <w:pPr>
        <w:numPr>
          <w:ilvl w:val="0"/>
          <w:numId w:val="1004"/>
        </w:numPr>
        <w:pStyle w:val="Compact"/>
      </w:pPr>
      <w:r>
        <w:rPr>
          <w:bCs/>
          <w:b/>
        </w:rPr>
        <w:t xml:space="preserve">Policy Influence:</w:t>
      </w:r>
      <w:r>
        <w:t xml:space="preserve"> </w:t>
      </w:r>
      <w:r>
        <w:t xml:space="preserve">Findings will be presented to the Department of Trade, Industry and Competition (DTIC) and Johannesburg City Council to inform future infrastructure investments in the industrial zone, positioning Industrial Engineering as a core strategic discipline for regional development.</w:t>
      </w:r>
    </w:p>
    <w:p>
      <w:pPr>
        <w:pStyle w:val="FirstParagraph"/>
      </w:pPr>
      <w:r>
        <w:t xml:space="preserve">Crucially, this work demonstrates how an Industrial Engineer can drive tangible economic impact – not just within factories but across Johannesburg's entire urban supply chain ecosystem – making it a vital contribution to South Africa's industrial advancement goals.</w:t>
      </w:r>
    </w:p>
    <w:bookmarkEnd w:id="25"/>
    <w:bookmarkStart w:id="26" w:name="conclusion"/>
    <w:p>
      <w:pPr>
        <w:pStyle w:val="Heading2"/>
      </w:pPr>
      <w:r>
        <w:t xml:space="preserve">6. Conclusion</w:t>
      </w:r>
    </w:p>
    <w:p>
      <w:pPr>
        <w:pStyle w:val="FirstParagraph"/>
      </w:pPr>
      <w:r>
        <w:t xml:space="preserve">The proposed research is not merely an academic exercise but a strategic intervention addressing South Africa Johannesburg's critical need for operational resilience. By centering the expertise of the Industrial Engineer on Johannesburg-specific pain points – from load-shedding vulnerabilities to urban congestion – this Thesis Proposal promises to deliver a replicable model for industrial optimization across South Africa. The outcomes will directly support the government's "Jobs Summit" objectives by enabling businesses to operate more efficiently with existing resources, thereby creating capacity for job creation in a high-unemployment environment. This study embodies the transformative potential of Industrial Engineering within South Africa Johannesburg: moving beyond theoretical models to generate practical, scalable solutions that strengthen the region's economic foundation while addressing its most pressing challenges. The successful completion of this Thesis Proposal will establish a robust foundation for future research and industry adoption of context-driven Industrial Engineering practices in urban African economies.</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Operational Efficiency in Johannesburg's Logistics Networks Through Industrial Engineering</dc:title>
  <dc:creator/>
  <dc:language>en</dc:language>
  <cp:keywords/>
  <dcterms:created xsi:type="dcterms:W3CDTF">2026-07-24T01:16:56Z</dcterms:created>
  <dcterms:modified xsi:type="dcterms:W3CDTF">2026-07-24T01:16:56Z</dcterms:modified>
</cp:coreProperties>
</file>

<file path=docProps/custom.xml><?xml version="1.0" encoding="utf-8"?>
<Properties xmlns="http://schemas.openxmlformats.org/officeDocument/2006/custom-properties" xmlns:vt="http://schemas.openxmlformats.org/officeDocument/2006/docPropsVTypes"/>
</file>