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Shifts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6" w:name="X496d3829f56ad86267044e699a50be6087633b0"/>
    <w:p>
      <w:pPr>
        <w:pStyle w:val="Heading1"/>
      </w:pPr>
      <w:r>
        <w:t xml:space="preserve">Thesis Proposal: Navigating Digital Shifts - A Study of Journalist Practices in India Bangalore</w:t>
      </w:r>
    </w:p>
    <w:p>
      <w:pPr>
        <w:pStyle w:val="FirstParagraph"/>
      </w:pPr>
      <w:r>
        <w:rPr>
          <w:bCs/>
          <w:b/>
        </w:rPr>
        <w:t xml:space="preserve">Abstract (Approx. 150 words):</w:t>
      </w:r>
    </w:p>
    <w:p>
      <w:pPr>
        <w:pStyle w:val="BodyText"/>
      </w:pPr>
      <w:r>
        <w:t xml:space="preserve">This Thesis Proposal outlines a research project examining the evolving professional landscape of the</w:t>
      </w:r>
      <w:r>
        <w:t xml:space="preserve"> </w:t>
      </w:r>
      <w:r>
        <w:rPr>
          <w:iCs/>
          <w:i/>
        </w:rPr>
        <w:t xml:space="preserve">Journalist</w:t>
      </w:r>
      <w:r>
        <w:t xml:space="preserve"> </w:t>
      </w:r>
      <w:r>
        <w:t xml:space="preserve">within the dynamic media ecosystem of</w:t>
      </w:r>
      <w:r>
        <w:t xml:space="preserve"> </w:t>
      </w:r>
      <w:r>
        <w:rPr>
          <w:bCs/>
          <w:b/>
        </w:rPr>
        <w:t xml:space="preserve">India Bangalore</w:t>
      </w:r>
      <w:r>
        <w:t xml:space="preserve">. Focusing on the city as a microcosm of India's rapid digital transformation, this study investigates how journalists in Bangalore navigate challenges and opportunities presented by platform-driven news consumption, economic pressures on traditional media, and heightened political sensitivities. Moving beyond broad analyses of Indian journalism, this research zeroes in on the specific lived experiences, ethical dilemmas, and adaptive strategies employed by</w:t>
      </w:r>
      <w:r>
        <w:t xml:space="preserve"> </w:t>
      </w:r>
      <w:r>
        <w:rPr>
          <w:iCs/>
          <w:i/>
        </w:rPr>
        <w:t xml:space="preserve">Journalists</w:t>
      </w:r>
      <w:r>
        <w:t xml:space="preserve"> </w:t>
      </w:r>
      <w:r>
        <w:t xml:space="preserve">operating within Bangalore's unique confluence of technology hubs, diverse populations, and a historically vibrant print culture now rapidly transitioning online. The proposed study aims to contribute significantly to understanding contemporary journalistic practice at the grassroots level in India's most influential tech city.</w:t>
      </w:r>
    </w:p>
    <w:bookmarkStart w:id="20" w:name="X6367138552278723d64a0879dbd6dcecc2d5715"/>
    <w:p>
      <w:pPr>
        <w:pStyle w:val="Heading2"/>
      </w:pPr>
      <w:r>
        <w:t xml:space="preserve">1. Introduction: Contextualizing Journalism in India Bangalore</w:t>
      </w:r>
    </w:p>
    <w:p>
      <w:pPr>
        <w:pStyle w:val="FirstParagraph"/>
      </w:pPr>
      <w:r>
        <w:t xml:space="preserve">Bangalore (Bengaluru), designated as the "Silicon Valley of India," stands as a pivotal crucible for modern journalism within</w:t>
      </w:r>
      <w:r>
        <w:t xml:space="preserve"> </w:t>
      </w:r>
      <w:r>
        <w:rPr>
          <w:bCs/>
          <w:b/>
        </w:rPr>
        <w:t xml:space="preserve">India Bangalore</w:t>
      </w:r>
      <w:r>
        <w:t xml:space="preserve">. Its rapid urbanization, dense concentration of technology companies, multinational corporations, and a diverse, educated populace creates a complex environment where traditional newsrooms coexist with burgeoning digital-native media startups. This unique setting presents</w:t>
      </w:r>
      <w:r>
        <w:t xml:space="preserve"> </w:t>
      </w:r>
      <w:r>
        <w:rPr>
          <w:iCs/>
          <w:i/>
        </w:rPr>
        <w:t xml:space="preserve">Journalist</w:t>
      </w:r>
      <w:r>
        <w:t xml:space="preserve">s with distinct pressures: meeting the demands of an always-on digital audience accustomed to tech-driven content delivery; navigating the economic fragility of local media outlets facing declining print revenue and ad shifts; and reporting on issues intrinsically linked to the city's growth – from IT sector policies and urban infrastructure crises to cultural identity clashes. This</w:t>
      </w:r>
      <w:r>
        <w:t xml:space="preserve"> </w:t>
      </w:r>
      <w:r>
        <w:rPr>
          <w:bCs/>
          <w:b/>
        </w:rPr>
        <w:t xml:space="preserve">Thesis Proposal</w:t>
      </w:r>
      <w:r>
        <w:t xml:space="preserve"> </w:t>
      </w:r>
      <w:r>
        <w:t xml:space="preserve">argues that understanding journalism within this specific Bangalore context is crucial for comprehending the future trajectory of professional</w:t>
      </w:r>
      <w:r>
        <w:t xml:space="preserve"> </w:t>
      </w:r>
      <w:r>
        <w:rPr>
          <w:iCs/>
          <w:i/>
        </w:rPr>
        <w:t xml:space="preserve">Journalist</w:t>
      </w:r>
      <w:r>
        <w:t xml:space="preserve"> </w:t>
      </w:r>
      <w:r>
        <w:t xml:space="preserve">practice across contemporary India, where digital disruption is most palpable.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Indian journalism's challenges (e.g., political pressure, disinformation), there remains a critical gap in granular studies focused *specifically* on the operational realities of</w:t>
      </w:r>
      <w:r>
        <w:t xml:space="preserve"> </w:t>
      </w:r>
      <w:r>
        <w:rPr>
          <w:iCs/>
          <w:i/>
        </w:rPr>
        <w:t xml:space="preserve">Journalists</w:t>
      </w:r>
      <w:r>
        <w:t xml:space="preserve"> </w:t>
      </w:r>
      <w:r>
        <w:t xml:space="preserve">within India's most digitally advanced urban center: Bangalore. Existing literature often generalizes "Indian journalism" or focuses on national-level phenomena (e.g., Delhi-based political reporting), overlooking the nuanced adaptation required by journalists serving a city at the forefront of digital innovation and its associated media consumption patterns. This research addresses this gap by directly investigating how</w:t>
      </w:r>
      <w:r>
        <w:t xml:space="preserve"> </w:t>
      </w:r>
      <w:r>
        <w:rPr>
          <w:iCs/>
          <w:i/>
        </w:rPr>
        <w:t xml:space="preserve">Journalists</w:t>
      </w:r>
      <w:r>
        <w:t xml:space="preserve"> </w:t>
      </w:r>
      <w:r>
        <w:t xml:space="preserve">in Bangalore actively *reconfigure* their work processes, ethics, and professional identities amidst these localized pressures.</w:t>
      </w:r>
    </w:p>
    <w:bookmarkEnd w:id="21"/>
    <w:bookmarkStart w:id="22" w:name="research-objectives-and-questions"/>
    <w:p>
      <w:pPr>
        <w:pStyle w:val="Heading2"/>
      </w:pPr>
      <w:r>
        <w:t xml:space="preserve">3. Research Objectives and Questions</w:t>
      </w:r>
    </w:p>
    <w:p>
      <w:pPr>
        <w:pStyle w:val="FirstParagraph"/>
      </w:pPr>
      <w:r>
        <w:t xml:space="preserve">This thesis proposes to achieve the following objectives:</w:t>
      </w:r>
    </w:p>
    <w:p>
      <w:pPr>
        <w:numPr>
          <w:ilvl w:val="0"/>
          <w:numId w:val="1001"/>
        </w:numPr>
        <w:pStyle w:val="Compact"/>
      </w:pPr>
      <w:r>
        <w:t xml:space="preserve">To map the current digital media landscape in Bangalore, identifying key players (established print/digital outlets, niche startups, social media influencers) and their respective business models.</w:t>
      </w:r>
    </w:p>
    <w:p>
      <w:pPr>
        <w:numPr>
          <w:ilvl w:val="0"/>
          <w:numId w:val="1001"/>
        </w:numPr>
        <w:pStyle w:val="Compact"/>
      </w:pPr>
      <w:r>
        <w:t xml:space="preserve">To analyze the specific professional challenges faced by practicing journalists in Bangalore: digital safety concerns (online harassment), economic precarity (freelancing pressures), newsroom dynamics amidst digital transition, and ethical navigation in a politically charged city environment.</w:t>
      </w:r>
    </w:p>
    <w:p>
      <w:pPr>
        <w:numPr>
          <w:ilvl w:val="0"/>
          <w:numId w:val="1001"/>
        </w:numPr>
        <w:pStyle w:val="Compact"/>
      </w:pPr>
      <w:r>
        <w:t xml:space="preserve">To explore the adaptive strategies employed by Bangalore journalists to sustain credibility, audience engagement, and personal well-being within this evolving ecosystem.</w:t>
      </w:r>
    </w:p>
    <w:p>
      <w:pPr>
        <w:pStyle w:val="FirstParagraph"/>
      </w:pPr>
      <w:r>
        <w:t xml:space="preserve">Key research questions guiding this study include:</w:t>
      </w:r>
    </w:p>
    <w:p>
      <w:pPr>
        <w:numPr>
          <w:ilvl w:val="0"/>
          <w:numId w:val="1002"/>
        </w:numPr>
        <w:pStyle w:val="Compact"/>
      </w:pPr>
      <w:r>
        <w:t xml:space="preserve">How do Bangalore-based journalists perceive and adapt their core professional routines (sourcing, fact-checking, writing) in response to the dominance of digital platforms and algorithm-driven news consumption?</w:t>
      </w:r>
    </w:p>
    <w:p>
      <w:pPr>
        <w:numPr>
          <w:ilvl w:val="0"/>
          <w:numId w:val="1002"/>
        </w:numPr>
        <w:pStyle w:val="Compact"/>
      </w:pPr>
      <w:r>
        <w:t xml:space="preserve">To what extent do economic pressures unique to Bangalore's media market (e.g., reliance on tech-sector advertising, funding for hyperlocal startups) shape the editorial priorities and content produced by local journalists?</w:t>
      </w:r>
    </w:p>
    <w:p>
      <w:pPr>
        <w:numPr>
          <w:ilvl w:val="0"/>
          <w:numId w:val="1002"/>
        </w:numPr>
        <w:pStyle w:val="Compact"/>
      </w:pPr>
      <w:r>
        <w:t xml:space="preserve">What are the most salient ethical dilemmas encountered by journalists covering Bangalore's specific socio-political issues (e.g., tech ethics, urban development protests), and how do they navigate them?</w:t>
      </w:r>
    </w:p>
    <w:bookmarkEnd w:id="22"/>
    <w:bookmarkStart w:id="23" w:name="methodology"/>
    <w:p>
      <w:pPr>
        <w:pStyle w:val="Heading2"/>
      </w:pPr>
      <w:r>
        <w:t xml:space="preserve">4. Methodology</w:t>
      </w:r>
    </w:p>
    <w:p>
      <w:pPr>
        <w:pStyle w:val="FirstParagraph"/>
      </w:pPr>
      <w:r>
        <w:t xml:space="preserve">This qualitative study will employ a mixed-methods approach centered on in-depth, semi-structured interviews with 30-40 practicing journalists across Bangalore. Participants will be selected to represent diversity in: media organization type (traditional print, established digital newsroom, independent/NGO outlet), experience level (junior to senior), beat coverage (politics, technology, city affairs), and gender. Complementing interviews, the research will include a comparative analysis of key Bangalore news outlets' content strategies and audience engagement patterns over the past 3 years. Ethical clearance will be obtained from a recognized university IRB, with strict confidentiality protocols for all participants.</w:t>
      </w:r>
    </w:p>
    <w:bookmarkEnd w:id="23"/>
    <w:bookmarkStart w:id="24" w:name="expected-contribution-and-significance"/>
    <w:p>
      <w:pPr>
        <w:pStyle w:val="Heading2"/>
      </w:pPr>
      <w:r>
        <w:t xml:space="preserve">5. Expected Contribution and Significance</w:t>
      </w:r>
    </w:p>
    <w:p>
      <w:pPr>
        <w:pStyle w:val="FirstParagraph"/>
      </w:pPr>
      <w:r>
        <w:t xml:space="preserve">This research promises significant contributions to both academic discourse and professional practice:</w:t>
      </w:r>
    </w:p>
    <w:p>
      <w:pPr>
        <w:numPr>
          <w:ilvl w:val="0"/>
          <w:numId w:val="1003"/>
        </w:numPr>
        <w:pStyle w:val="Compact"/>
      </w:pPr>
      <w:r>
        <w:t xml:space="preserve">Academic:** It will provide the first detailed, empirically grounded analysis of journalist work practices within India Bangalore, filling a critical void in South Asian media studies literature. The findings will refine theoretical models of journalism adaptation in the Global South's tech hubs.</w:t>
      </w:r>
    </w:p>
    <w:p>
      <w:pPr>
        <w:numPr>
          <w:ilvl w:val="0"/>
          <w:numId w:val="1003"/>
        </w:numPr>
        <w:pStyle w:val="Compact"/>
      </w:pPr>
      <w:r>
        <w:t xml:space="preserve">Professional:** Insights into effective strategies for navigating digital challenges and ethical pressures will be directly valuable to journalists, newsroom managers, and media training institutions operating within India's rapidly changing urban media markets.</w:t>
      </w:r>
    </w:p>
    <w:p>
      <w:pPr>
        <w:numPr>
          <w:ilvl w:val="0"/>
          <w:numId w:val="1003"/>
        </w:numPr>
        <w:pStyle w:val="Compact"/>
      </w:pPr>
      <w:r>
        <w:t xml:space="preserve">Policy:** Understanding the specific pressures on Bangalore journalism can inform more targeted support mechanisms (e.g., press freedom advocacy, media literacy programs) from civil society and potentially policymakers at the city/state level.</w:t>
      </w:r>
    </w:p>
    <w:bookmarkEnd w:id="24"/>
    <w:bookmarkStart w:id="25" w:name="conclusion"/>
    <w:p>
      <w:pPr>
        <w:pStyle w:val="Heading2"/>
      </w:pPr>
      <w:r>
        <w:t xml:space="preserve">6. Conclusion</w:t>
      </w:r>
    </w:p>
    <w:p>
      <w:pPr>
        <w:pStyle w:val="FirstParagraph"/>
      </w:pPr>
      <w:r>
        <w:t xml:space="preserve">The professional journey of the</w:t>
      </w:r>
      <w:r>
        <w:t xml:space="preserve"> </w:t>
      </w:r>
      <w:r>
        <w:rPr>
          <w:iCs/>
          <w:i/>
        </w:rPr>
        <w:t xml:space="preserve">Journalist</w:t>
      </w:r>
      <w:r>
        <w:t xml:space="preserve"> </w:t>
      </w:r>
      <w:r>
        <w:t xml:space="preserve">in modern India is increasingly defined by digital disruption. Bangalore, as a leading exemplar of this transformation, offers an indispensable case study. This Thesis Proposal outlines a vital investigation into how journalists in India Bangalore are not merely reacting to change but actively crafting new ways to fulfill their essential democratic role within the city's unique context. By centering the voices and experiences of Bangalore-based journalists themselves, this research seeks to illuminate a critical pathway for understanding journalism's future in one of the world's most dynamic and influential urban centers, making a concrete contribution directly relevant to the</w:t>
      </w:r>
      <w:r>
        <w:t xml:space="preserve"> </w:t>
      </w:r>
      <w:r>
        <w:rPr>
          <w:bCs/>
          <w:b/>
        </w:rPr>
        <w:t xml:space="preserve">Thesis Proposal</w:t>
      </w:r>
      <w:r>
        <w:t xml:space="preserve"> </w:t>
      </w:r>
      <w:r>
        <w:t xml:space="preserve">on contemporary journalistic practice within India.</w:t>
      </w:r>
    </w:p>
    <w:p>
      <w:pPr>
        <w:pStyle w:val="BodyText"/>
      </w:pPr>
      <w:r>
        <w:rPr>
          <w:iCs/>
          <w:i/>
        </w:rPr>
        <w:t xml:space="preserve">This document constitutes the formal Thesis Proposal for research titled "Navigating Digital Shifts: A Study of Journalist Practices in India Bangalore," submitted for consideration at [University Name] in pursuit of a Master's degree in Journalism and Mass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Shifts - A Study of Journalist Practices in India Bangalore</dc:title>
  <dc:creator/>
  <dc:language>en</dc:language>
  <cp:keywords/>
  <dcterms:created xsi:type="dcterms:W3CDTF">2026-07-20T07:02:45Z</dcterms:created>
  <dcterms:modified xsi:type="dcterms:W3CDTF">2026-07-20T07:02:45Z</dcterms:modified>
</cp:coreProperties>
</file>

<file path=docProps/custom.xml><?xml version="1.0" encoding="utf-8"?>
<Properties xmlns="http://schemas.openxmlformats.org/officeDocument/2006/custom-properties" xmlns:vt="http://schemas.openxmlformats.org/officeDocument/2006/docPropsVTypes"/>
</file>