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Frontier</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Journalist</w:t>
      </w:r>
      <w:r>
        <w:t xml:space="preserve"> </w:t>
      </w:r>
      <w:r>
        <w:t xml:space="preserve">Practices</w:t>
      </w:r>
      <w:r>
        <w:t xml:space="preserve"> </w:t>
      </w:r>
      <w:r>
        <w:t xml:space="preserve">in</w:t>
      </w:r>
      <w:r>
        <w:t xml:space="preserve"> </w:t>
      </w:r>
      <w:r>
        <w:t xml:space="preserve">Japan</w:t>
      </w:r>
      <w:r>
        <w:t xml:space="preserve"> </w:t>
      </w:r>
      <w:r>
        <w:t xml:space="preserve">Osaka</w:t>
      </w:r>
    </w:p>
    <w:bookmarkStart w:id="27" w:name="X716f9a59273889cb18de7ce8fb7d529bc9d8884"/>
    <w:p>
      <w:pPr>
        <w:pStyle w:val="Heading1"/>
      </w:pPr>
      <w:r>
        <w:t xml:space="preserve">Thesis Proposal: Navigating the Digital Frontier - A Study of Contemporary Journalist Practices in Japan Osaka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w:t>
      </w:r>
      <w:r>
        <w:t xml:space="preserve"> </w:t>
      </w:r>
      <w:r>
        <w:rPr>
          <w:bCs/>
          <w:b/>
        </w:rPr>
        <w:t xml:space="preserve">Journalist</w:t>
      </w:r>
      <w:r>
        <w:t xml:space="preserve"> </w:t>
      </w:r>
      <w:r>
        <w:t xml:space="preserve">within the specific socio-cultural and economic context of</w:t>
      </w:r>
      <w:r>
        <w:t xml:space="preserve"> </w:t>
      </w:r>
      <w:r>
        <w:rPr>
          <w:bCs/>
          <w:b/>
        </w:rPr>
        <w:t xml:space="preserve">Japan Osaka</w:t>
      </w:r>
      <w:r>
        <w:t xml:space="preserve">. Moving beyond Tokyo-centric narratives prevalent in media studies, this research centers on Osaka as a pivotal regional hub for journalism in Japan. It examines how digital disruption, shifting audience demands, and local community dynamics are reshaping journalistic practices, ethics, and sustainability for reporters operating in one of Japan's most vibrant metropolitan areas. The study employs mixed-methods research (in-depth interviews with Osaka-based journalists, content analysis of local news outlets) to produce a nuanced understanding essential for the future of</w:t>
      </w:r>
      <w:r>
        <w:t xml:space="preserve"> </w:t>
      </w:r>
      <w:r>
        <w:rPr>
          <w:bCs/>
          <w:b/>
        </w:rPr>
        <w:t xml:space="preserve">Japan Osaka</w:t>
      </w:r>
      <w:r>
        <w:t xml:space="preserve">'s media ecosystem. This</w:t>
      </w:r>
      <w:r>
        <w:t xml:space="preserve"> </w:t>
      </w:r>
      <w:r>
        <w:rPr>
          <w:bCs/>
          <w:b/>
        </w:rPr>
        <w:t xml:space="preserve">Thesis Proposal</w:t>
      </w:r>
      <w:r>
        <w:t xml:space="preserve"> </w:t>
      </w:r>
      <w:r>
        <w:t xml:space="preserve">argues that understanding the Osaka journalist's experience is not merely regional but offers crucial insights into Japan's broader media transformation.</w:t>
      </w:r>
    </w:p>
    <w:bookmarkEnd w:id="20"/>
    <w:bookmarkStart w:id="21" w:name="Xf995bea8ac8c543da0d1fda6a17deb13d25ed2f"/>
    <w:p>
      <w:pPr>
        <w:pStyle w:val="Heading2"/>
      </w:pPr>
      <w:r>
        <w:t xml:space="preserve">1. Introduction: The Osaka Context and Research Imperative</w:t>
      </w:r>
    </w:p>
    <w:p>
      <w:pPr>
        <w:pStyle w:val="FirstParagraph"/>
      </w:pPr>
      <w:r>
        <w:t xml:space="preserve">While Tokyo dominates national media narratives,</w:t>
      </w:r>
      <w:r>
        <w:t xml:space="preserve"> </w:t>
      </w:r>
      <w:r>
        <w:rPr>
          <w:bCs/>
          <w:b/>
        </w:rPr>
        <w:t xml:space="preserve">Japan Osaka</w:t>
      </w:r>
      <w:r>
        <w:t xml:space="preserve">, as the economic, cultural, and historical heart of the Kansai region (Kansai being a major alternative to Tokyo), possesses a distinct journalistic identity. Osaka is home to influential regional newspapers like the *Asahi Shimbun* Kansai edition and *Mainichi Shimbun* Osaka Bureau, alongside dynamic local broadcasters and digital-native news platforms. The city's unique "Osaka-ben" culture, strong local identity, and history as a commercial center foster a journalism practice often perceived as more direct, community-focused, and locally attuned than its Tokyo counterpart. However, this vital sector faces unprecedented pressures: declining traditional advertising revenue nationwide impacting Osaka outlets specifically; the rise of social media platforms altering news consumption habits among Osaka residents; and the need to maintain rigorous standards while adapting to faster-paced digital demands. This research directly addresses a critical gap in understanding how</w:t>
      </w:r>
      <w:r>
        <w:t xml:space="preserve"> </w:t>
      </w:r>
      <w:r>
        <w:rPr>
          <w:bCs/>
          <w:b/>
        </w:rPr>
        <w:t xml:space="preserve">Journalist</w:t>
      </w:r>
      <w:r>
        <w:t xml:space="preserve"> </w:t>
      </w:r>
      <w:r>
        <w:t xml:space="preserve">professionals in</w:t>
      </w:r>
      <w:r>
        <w:t xml:space="preserve"> </w:t>
      </w:r>
      <w:r>
        <w:rPr>
          <w:bCs/>
          <w:b/>
        </w:rPr>
        <w:t xml:space="preserve">Japan Osaka</w:t>
      </w:r>
      <w:r>
        <w:t xml:space="preserve"> </w:t>
      </w:r>
      <w:r>
        <w:t xml:space="preserve">are navigating these convergent challenges, making this a timely and necessary</w:t>
      </w:r>
      <w:r>
        <w:t xml:space="preserve"> </w:t>
      </w:r>
      <w:r>
        <w:rPr>
          <w:bCs/>
          <w:b/>
        </w:rPr>
        <w:t xml:space="preserve">Thesis Proposal</w:t>
      </w:r>
      <w:r>
        <w:t xml:space="preserve">.</w:t>
      </w:r>
    </w:p>
    <w:bookmarkEnd w:id="21"/>
    <w:bookmarkStart w:id="22" w:name="X3e20e3cd3e8270c3daae43c84dea8df27905cf2"/>
    <w:p>
      <w:pPr>
        <w:pStyle w:val="Heading2"/>
      </w:pPr>
      <w:r>
        <w:t xml:space="preserve">2. Problem Statement: The Erosion of Local Journalism in Osaka's Digital Age</w:t>
      </w:r>
    </w:p>
    <w:p>
      <w:pPr>
        <w:pStyle w:val="FirstParagraph"/>
      </w:pPr>
      <w:r>
        <w:t xml:space="preserve">The global decline of local journalism is acute in Japan. While national newspapers persist, regional newsrooms, particularly those serving cities like Osaka with diverse populations and complex local governance (e.g., the unique status of the Osaka Metropolis), are increasingly vulnerable. This project contends that existing scholarship often overlooks the *specific* pressures and adaptations occurring within</w:t>
      </w:r>
      <w:r>
        <w:t xml:space="preserve"> </w:t>
      </w:r>
      <w:r>
        <w:rPr>
          <w:bCs/>
          <w:b/>
        </w:rPr>
        <w:t xml:space="preserve">Japan Osaka</w:t>
      </w:r>
      <w:r>
        <w:t xml:space="preserve">'s journalistic community. Key problems include:</w:t>
      </w:r>
    </w:p>
    <w:p>
      <w:pPr>
        <w:numPr>
          <w:ilvl w:val="0"/>
          <w:numId w:val="1001"/>
        </w:numPr>
        <w:pStyle w:val="Compact"/>
      </w:pPr>
      <w:r>
        <w:t xml:space="preserve">The struggle for financial sustainability as digital ad revenue fails to compensate for print losses, disproportionately affecting regional outlets.</w:t>
      </w:r>
    </w:p>
    <w:p>
      <w:pPr>
        <w:numPr>
          <w:ilvl w:val="0"/>
          <w:numId w:val="1001"/>
        </w:numPr>
        <w:pStyle w:val="Compact"/>
      </w:pPr>
      <w:r>
        <w:t xml:space="preserve">The tension between maintaining traditional investigative rigor (a hallmark of Osaka journalism) and the pressure to produce rapid, viral content for digital platforms.</w:t>
      </w:r>
    </w:p>
    <w:p>
      <w:pPr>
        <w:numPr>
          <w:ilvl w:val="0"/>
          <w:numId w:val="1001"/>
        </w:numPr>
        <w:pStyle w:val="Compact"/>
      </w:pPr>
      <w:r>
        <w:t xml:space="preserve">The challenge of engaging diverse audiences in Osaka (including younger demographics increasingly reliant on social media) while upholding journalistic ethics and community trust.</w:t>
      </w:r>
    </w:p>
    <w:p>
      <w:pPr>
        <w:numPr>
          <w:ilvl w:val="0"/>
          <w:numId w:val="1001"/>
        </w:numPr>
        <w:pStyle w:val="Compact"/>
      </w:pPr>
      <w:r>
        <w:t xml:space="preserve">The potential loss of hyper-local knowledge as journalists focus on broader trends or shift to national beats due to resource constraints.</w:t>
      </w:r>
    </w:p>
    <w:p>
      <w:pPr>
        <w:pStyle w:val="FirstParagraph"/>
      </w:pPr>
      <w:r>
        <w:t xml:space="preserve">This</w:t>
      </w:r>
      <w:r>
        <w:t xml:space="preserve"> </w:t>
      </w:r>
      <w:r>
        <w:rPr>
          <w:bCs/>
          <w:b/>
        </w:rPr>
        <w:t xml:space="preserve">Thesis Proposal</w:t>
      </w:r>
      <w:r>
        <w:t xml:space="preserve"> </w:t>
      </w:r>
      <w:r>
        <w:t xml:space="preserve">aims to provide empirical evidence and deep contextual analysis of these dynamics, specifically for the</w:t>
      </w:r>
      <w:r>
        <w:t xml:space="preserve"> </w:t>
      </w:r>
      <w:r>
        <w:rPr>
          <w:bCs/>
          <w:b/>
        </w:rPr>
        <w:t xml:space="preserve">Journalist</w:t>
      </w:r>
      <w:r>
        <w:t xml:space="preserve"> </w:t>
      </w:r>
      <w:r>
        <w:t xml:space="preserve">operating in the unique environment of</w:t>
      </w:r>
      <w:r>
        <w:t xml:space="preserve"> </w:t>
      </w:r>
      <w:r>
        <w:rPr>
          <w:bCs/>
          <w:b/>
        </w:rPr>
        <w:t xml:space="preserve">Japan Osaka</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study seeks to achieve three primary objectives:</w:t>
      </w:r>
    </w:p>
    <w:p>
      <w:pPr>
        <w:numPr>
          <w:ilvl w:val="0"/>
          <w:numId w:val="1002"/>
        </w:numPr>
        <w:pStyle w:val="Compact"/>
      </w:pPr>
      <w:r>
        <w:t xml:space="preserve">To map the current professional landscape, challenges, and coping strategies of practicing journalists within news organizations based in Osaka city and its immediate metropolitan area.</w:t>
      </w:r>
    </w:p>
    <w:p>
      <w:pPr>
        <w:numPr>
          <w:ilvl w:val="0"/>
          <w:numId w:val="1002"/>
        </w:numPr>
        <w:pStyle w:val="Compact"/>
      </w:pPr>
      <w:r>
        <w:t xml:space="preserve">To analyze how digital platforms (social media, online news sites) are reshaping journalistic workflows, content priorities, ethical considerations, and audience interaction for Osaka-based reporters.</w:t>
      </w:r>
    </w:p>
    <w:p>
      <w:pPr>
        <w:numPr>
          <w:ilvl w:val="0"/>
          <w:numId w:val="1002"/>
        </w:numPr>
        <w:pStyle w:val="Compact"/>
      </w:pPr>
      <w:r>
        <w:t xml:space="preserve">To identify specific strengths and unique adaptations of the Osaka journalist model in navigating regional identity and community needs amidst national media trends.</w:t>
      </w:r>
    </w:p>
    <w:p>
      <w:pPr>
        <w:pStyle w:val="FirstParagraph"/>
      </w:pPr>
      <w:r>
        <w:t xml:space="preserve">Core research questions guiding this</w:t>
      </w:r>
      <w:r>
        <w:t xml:space="preserve"> </w:t>
      </w:r>
      <w:r>
        <w:rPr>
          <w:bCs/>
          <w:b/>
        </w:rPr>
        <w:t xml:space="preserve">Thesis Proposal</w:t>
      </w:r>
      <w:r>
        <w:t xml:space="preserve"> </w:t>
      </w:r>
      <w:r>
        <w:t xml:space="preserve">are:</w:t>
      </w:r>
    </w:p>
    <w:p>
      <w:pPr>
        <w:numPr>
          <w:ilvl w:val="0"/>
          <w:numId w:val="1003"/>
        </w:numPr>
        <w:pStyle w:val="Compact"/>
      </w:pPr>
      <w:r>
        <w:t xml:space="preserve">How do journalists in Osaka define the core ethical responsibilities of their role within the city's specific cultural and commercial context?</w:t>
      </w:r>
    </w:p>
    <w:p>
      <w:pPr>
        <w:numPr>
          <w:ilvl w:val="0"/>
          <w:numId w:val="1003"/>
        </w:numPr>
        <w:pStyle w:val="Compact"/>
      </w:pPr>
      <w:r>
        <w:t xml:space="preserve">To what extent have digital tools and platforms altered daily reporting routines, story selection, and newsroom dynamics for Osaka-based journalists compared to pre-digital practices?</w:t>
      </w:r>
    </w:p>
    <w:p>
      <w:pPr>
        <w:numPr>
          <w:ilvl w:val="0"/>
          <w:numId w:val="1003"/>
        </w:numPr>
        <w:pStyle w:val="Compact"/>
      </w:pPr>
      <w:r>
        <w:t xml:space="preserve">How do journalists in Osaka perceive the relationship between their work and the local community's identity, especially when competing with national media narratives?</w:t>
      </w:r>
    </w:p>
    <w:bookmarkEnd w:id="23"/>
    <w:bookmarkStart w:id="24" w:name="methodology"/>
    <w:p>
      <w:pPr>
        <w:pStyle w:val="Heading2"/>
      </w:pPr>
      <w:r>
        <w:t xml:space="preserve">4. Methodology</w:t>
      </w:r>
    </w:p>
    <w:p>
      <w:pPr>
        <w:pStyle w:val="FirstParagraph"/>
      </w:pPr>
      <w:r>
        <w:t xml:space="preserve">This research adopts a qualitative, ethnographic-informed mixed-methods approach to capture the richness of journalist experiences in Osaka:</w:t>
      </w:r>
    </w:p>
    <w:p>
      <w:pPr>
        <w:numPr>
          <w:ilvl w:val="0"/>
          <w:numId w:val="1004"/>
        </w:numPr>
        <w:pStyle w:val="Compact"/>
      </w:pPr>
      <w:r>
        <w:rPr>
          <w:bCs/>
          <w:b/>
        </w:rPr>
        <w:t xml:space="preserve">Phase 1: In-Depth Interviews:</w:t>
      </w:r>
      <w:r>
        <w:t xml:space="preserve"> </w:t>
      </w:r>
      <w:r>
        <w:t xml:space="preserve">Conducting semi-structured interviews (approx. 25-30) with journalists across diverse roles (reporters, editors, digital producers) at established Osaka-based media organizations (*Asahi*, *Mainichi*, local broadcasters like Kansai TV, and emerging digital outlets like *Osaka Web News*). Focus will be on personal experiences, daily challenges, ethical dilemmas in the digital era.</w:t>
      </w:r>
    </w:p>
    <w:p>
      <w:pPr>
        <w:numPr>
          <w:ilvl w:val="0"/>
          <w:numId w:val="1004"/>
        </w:numPr>
        <w:pStyle w:val="Compact"/>
      </w:pPr>
      <w:r>
        <w:rPr>
          <w:bCs/>
          <w:b/>
        </w:rPr>
        <w:t xml:space="preserve">Phase 2: Content &amp; Platform Analysis:</w:t>
      </w:r>
      <w:r>
        <w:t xml:space="preserve"> </w:t>
      </w:r>
      <w:r>
        <w:t xml:space="preserve">Systematic analysis of content strategies (e.g., tone, topics prioritized online vs. print) and audience engagement metrics from selected Osaka news sites/social media channels over a 6-month period.</w:t>
      </w:r>
    </w:p>
    <w:p>
      <w:pPr>
        <w:numPr>
          <w:ilvl w:val="0"/>
          <w:numId w:val="1004"/>
        </w:numPr>
        <w:pStyle w:val="Compact"/>
      </w:pPr>
      <w:r>
        <w:rPr>
          <w:bCs/>
          <w:b/>
        </w:rPr>
        <w:t xml:space="preserve">Phase 3: Contextual Immersion:</w:t>
      </w:r>
      <w:r>
        <w:t xml:space="preserve"> </w:t>
      </w:r>
      <w:r>
        <w:t xml:space="preserve">Participating in local journalism workshops or events in Osaka to observe professional dynamics and gain deeper contextual understanding.</w:t>
      </w:r>
    </w:p>
    <w:bookmarkEnd w:id="24"/>
    <w:bookmarkStart w:id="25" w:name="significance-and-expected-contributions"/>
    <w:p>
      <w:pPr>
        <w:pStyle w:val="Heading2"/>
      </w:pPr>
      <w:r>
        <w:t xml:space="preserve">5. Significance and Expected Contributions</w:t>
      </w:r>
    </w:p>
    <w:p>
      <w:pPr>
        <w:pStyle w:val="FirstParagraph"/>
      </w:pPr>
      <w:r>
        <w:t xml:space="preserve">This</w:t>
      </w:r>
      <w:r>
        <w:t xml:space="preserve"> </w:t>
      </w:r>
      <w:r>
        <w:rPr>
          <w:bCs/>
          <w:b/>
        </w:rPr>
        <w:t xml:space="preserve">Thesis Proposal</w:t>
      </w:r>
      <w:r>
        <w:t xml:space="preserve"> </w:t>
      </w:r>
      <w:r>
        <w:t xml:space="preserve">holds significant theoretical, practical, and societal value for understanding modern journalism in Japan:</w:t>
      </w:r>
    </w:p>
    <w:p>
      <w:pPr>
        <w:numPr>
          <w:ilvl w:val="0"/>
          <w:numId w:val="1005"/>
        </w:numPr>
        <w:pStyle w:val="Compact"/>
      </w:pPr>
      <w:r>
        <w:rPr>
          <w:bCs/>
          <w:b/>
        </w:rPr>
        <w:t xml:space="preserve">Theoretical:</w:t>
      </w:r>
      <w:r>
        <w:t xml:space="preserve"> </w:t>
      </w:r>
      <w:r>
        <w:t xml:space="preserve">Contributes a vital regional case study to global media studies literature, challenging Tokyo-centric models and enriching the understanding of how place shapes journalistic practice. It offers a framework for analyzing local journalism resilience within national digital trends.</w:t>
      </w:r>
    </w:p>
    <w:p>
      <w:pPr>
        <w:numPr>
          <w:ilvl w:val="0"/>
          <w:numId w:val="1005"/>
        </w:numPr>
        <w:pStyle w:val="Compact"/>
      </w:pPr>
      <w:r>
        <w:rPr>
          <w:bCs/>
          <w:b/>
        </w:rPr>
        <w:t xml:space="preserve">Practical:</w:t>
      </w:r>
      <w:r>
        <w:t xml:space="preserve"> </w:t>
      </w:r>
      <w:r>
        <w:t xml:space="preserve">Provides actionable insights for Osaka-based news organizations on sustaining quality local journalism, developing effective digital strategies tailored to Osaka audiences, and supporting journalist well-being in a challenging environment. Findings could inform media policy discussions at the regional level in</w:t>
      </w:r>
      <w:r>
        <w:t xml:space="preserve"> </w:t>
      </w:r>
      <w:r>
        <w:rPr>
          <w:bCs/>
          <w:b/>
        </w:rPr>
        <w:t xml:space="preserve">Japan</w:t>
      </w:r>
      <w:r>
        <w:t xml:space="preserve">.</w:t>
      </w:r>
    </w:p>
    <w:p>
      <w:pPr>
        <w:numPr>
          <w:ilvl w:val="0"/>
          <w:numId w:val="1005"/>
        </w:numPr>
        <w:pStyle w:val="Compact"/>
      </w:pPr>
      <w:r>
        <w:rPr>
          <w:bCs/>
          <w:b/>
        </w:rPr>
        <w:t xml:space="preserve">Societal:</w:t>
      </w:r>
      <w:r>
        <w:t xml:space="preserve"> </w:t>
      </w:r>
      <w:r>
        <w:t xml:space="preserve">Highlights the critical role of local journalists as community anchors and information stewards in Osaka, directly impacting civic engagement, accountability for local government, and the preservation of Osaka's unique cultural narrative within Japan's media landscape. Understanding the challenges faced by the</w:t>
      </w:r>
      <w:r>
        <w:t xml:space="preserve"> </w:t>
      </w:r>
      <w:r>
        <w:rPr>
          <w:bCs/>
          <w:b/>
        </w:rPr>
        <w:t xml:space="preserve">Journalist</w:t>
      </w:r>
      <w:r>
        <w:t xml:space="preserve"> </w:t>
      </w:r>
      <w:r>
        <w:t xml:space="preserve">in</w:t>
      </w:r>
      <w:r>
        <w:t xml:space="preserve"> </w:t>
      </w:r>
      <w:r>
        <w:rPr>
          <w:bCs/>
          <w:b/>
        </w:rPr>
        <w:t xml:space="preserve">Japan Osaka</w:t>
      </w:r>
      <w:r>
        <w:t xml:space="preserve"> </w:t>
      </w:r>
      <w:r>
        <w:t xml:space="preserve">is essential for safeguarding informed local democracy.</w:t>
      </w:r>
    </w:p>
    <w:bookmarkEnd w:id="25"/>
    <w:bookmarkStart w:id="26" w:name="conclusion-a-necessary-focus-on-osaka"/>
    <w:p>
      <w:pPr>
        <w:pStyle w:val="Heading2"/>
      </w:pPr>
      <w:r>
        <w:t xml:space="preserve">6. Conclusion: A Necessary Focus on Osaka</w:t>
      </w:r>
    </w:p>
    <w:p>
      <w:pPr>
        <w:pStyle w:val="FirstParagraph"/>
      </w:pPr>
      <w:r>
        <w:t xml:space="preserve">The future of reliable, community-centered news in Japan hinges significantly on the vitality of its regional centers like Osaka. This</w:t>
      </w:r>
      <w:r>
        <w:t xml:space="preserve"> </w:t>
      </w:r>
      <w:r>
        <w:rPr>
          <w:bCs/>
          <w:b/>
        </w:rPr>
        <w:t xml:space="preserve">Thesis Proposal</w:t>
      </w:r>
      <w:r>
        <w:t xml:space="preserve"> </w:t>
      </w:r>
      <w:r>
        <w:t xml:space="preserve">argues that focusing specifically on the experiences and adaptations of the</w:t>
      </w:r>
      <w:r>
        <w:t xml:space="preserve"> </w:t>
      </w:r>
      <w:r>
        <w:rPr>
          <w:bCs/>
          <w:b/>
        </w:rPr>
        <w:t xml:space="preserve">Journalist</w:t>
      </w:r>
      <w:r>
        <w:t xml:space="preserve"> </w:t>
      </w:r>
      <w:r>
        <w:t xml:space="preserve">within</w:t>
      </w:r>
      <w:r>
        <w:t xml:space="preserve"> </w:t>
      </w:r>
      <w:r>
        <w:rPr>
          <w:bCs/>
          <w:b/>
        </w:rPr>
        <w:t xml:space="preserve">Japan Osaka</w:t>
      </w:r>
      <w:r>
        <w:t xml:space="preserve">'s unique context is not just academically sound, but critically urgent for the health of Japan's entire media ecosystem. By illuminating how these professionals navigate digital disruption while serving a distinct regional identity, this research promises to deliver valuable knowledge that transcends Osaka, offering a roadmap for resilience in local journalism across Japan and potentially beyond. The findings will directly contribute to ongoing conversations about the future of ethical journalism in an increasingly complex world.</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Frontier - A Study of Contemporary Journalist Practices in Japan Osaka</dc:title>
  <dc:creator/>
  <dc:language>en</dc:language>
  <cp:keywords/>
  <dcterms:created xsi:type="dcterms:W3CDTF">2026-07-19T00:41:45Z</dcterms:created>
  <dcterms:modified xsi:type="dcterms:W3CDTF">2026-07-19T00:41:45Z</dcterms:modified>
</cp:coreProperties>
</file>

<file path=docProps/custom.xml><?xml version="1.0" encoding="utf-8"?>
<Properties xmlns="http://schemas.openxmlformats.org/officeDocument/2006/custom-properties" xmlns:vt="http://schemas.openxmlformats.org/officeDocument/2006/docPropsVTypes"/>
</file>