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Algeria</w:t>
      </w:r>
      <w:r>
        <w:t xml:space="preserve"> </w:t>
      </w:r>
      <w:r>
        <w:t xml:space="preserve">Algiers</w:t>
      </w:r>
    </w:p>
    <w:bookmarkStart w:id="28" w:name="X8f783fa9cff1c152ca895929b31d7bb9198a932"/>
    <w:p>
      <w:pPr>
        <w:pStyle w:val="Heading1"/>
      </w:pPr>
      <w:r>
        <w:t xml:space="preserve">Thesis Proposal: Strengthening the Role of Laboratory Technicians in Healthcare Systems of Algeria Algiers</w:t>
      </w:r>
    </w:p>
    <w:bookmarkStart w:id="20" w:name="introduction-and-background"/>
    <w:p>
      <w:pPr>
        <w:pStyle w:val="Heading2"/>
      </w:pPr>
      <w:r>
        <w:t xml:space="preserve">Introduction and Background</w:t>
      </w:r>
    </w:p>
    <w:p>
      <w:pPr>
        <w:pStyle w:val="FirstParagraph"/>
      </w:pPr>
      <w:r>
        <w:t xml:space="preserve">The healthcare sector in Algeria, particularly within the capital city of Algiers, faces significant challenges in maintaining high-quality diagnostic services. Central to this challenge is the critical role played by</w:t>
      </w:r>
      <w:r>
        <w:t xml:space="preserve"> </w:t>
      </w:r>
      <w:r>
        <w:rPr>
          <w:bCs/>
          <w:b/>
        </w:rPr>
        <w:t xml:space="preserve">Laboratory Technician</w:t>
      </w:r>
      <w:r>
        <w:t xml:space="preserve">s, whose expertise directly impacts patient diagnosis, disease management, and public health outcomes. Despite Algeria's strategic investments in healthcare infrastructure through initiatives like the National Strategy for Scientific Research (2019-2030), a persistent shortage and skill gap among laboratory personnel remain unaddressed in Algiers. This Thesis Proposal outlines a comprehensive study to analyze the current state of</w:t>
      </w:r>
      <w:r>
        <w:t xml:space="preserve"> </w:t>
      </w:r>
      <w:r>
        <w:rPr>
          <w:bCs/>
          <w:b/>
        </w:rPr>
        <w:t xml:space="preserve">Laboratory Technician</w:t>
      </w:r>
      <w:r>
        <w:t xml:space="preserve"> </w:t>
      </w:r>
      <w:r>
        <w:t xml:space="preserve">practices, training, and systemic challenges within healthcare facilities across</w:t>
      </w:r>
      <w:r>
        <w:t xml:space="preserve"> </w:t>
      </w:r>
      <w:r>
        <w:rPr>
          <w:bCs/>
          <w:b/>
        </w:rPr>
        <w:t xml:space="preserve">Algeria Algiers</w:t>
      </w:r>
      <w:r>
        <w:t xml:space="preserve">, with the aim of proposing evidence-based solutions to fortify this essential workforce.</w:t>
      </w:r>
    </w:p>
    <w:bookmarkEnd w:id="20"/>
    <w:bookmarkStart w:id="21" w:name="problem-statement"/>
    <w:p>
      <w:pPr>
        <w:pStyle w:val="Heading2"/>
      </w:pPr>
      <w:r>
        <w:t xml:space="preserve">Problem Statement</w:t>
      </w:r>
    </w:p>
    <w:p>
      <w:pPr>
        <w:pStyle w:val="FirstParagraph"/>
      </w:pPr>
      <w:r>
        <w:t xml:space="preserve">In Algeria Algiers, the demand for accurate and timely laboratory services has surged due to rising chronic diseases (e.g., diabetes, cardiovascular conditions), infectious disease outbreaks (e.g., tuberculosis, hepatitis), and the need for robust cancer screening programs. However, the capacity of healthcare facilities to meet this demand is severely constrained by an inadequate number of qualified</w:t>
      </w:r>
      <w:r>
        <w:t xml:space="preserve"> </w:t>
      </w:r>
      <w:r>
        <w:rPr>
          <w:bCs/>
          <w:b/>
        </w:rPr>
        <w:t xml:space="preserve">Laboratory Technician</w:t>
      </w:r>
      <w:r>
        <w:t xml:space="preserve">s. Current data from the Algerian Ministry of Health indicates a ratio of approximately 1 technician per 30,000 patients in Algiers—far below the World Health Organization (WHO) recommended standard of 1:5,000. Furthermore, many existing technicians lack specialized training in modern techniques (e.g., molecular diagnostics, bioinformatics), and aging equipment in public labs further impedes efficiency. This gap directly compromises diagnostic accuracy, delays treatment initiation, and undermines Algeria’s broader health security goals within the Algiers region.</w:t>
      </w:r>
    </w:p>
    <w:bookmarkEnd w:id="21"/>
    <w:bookmarkStart w:id="22" w:name="research-objectives"/>
    <w:p>
      <w:pPr>
        <w:pStyle w:val="Heading2"/>
      </w:pPr>
      <w:r>
        <w:t xml:space="preserve">Research Objectives</w:t>
      </w:r>
    </w:p>
    <w:p>
      <w:pPr>
        <w:pStyle w:val="FirstParagraph"/>
      </w:pPr>
      <w:r>
        <w:t xml:space="preserve">This Thesis Proposal seeks to achieve the following specific objectives within the context of Algeria Algiers:</w:t>
      </w:r>
    </w:p>
    <w:p>
      <w:pPr>
        <w:numPr>
          <w:ilvl w:val="0"/>
          <w:numId w:val="1001"/>
        </w:numPr>
        <w:pStyle w:val="Compact"/>
      </w:pPr>
      <w:r>
        <w:rPr>
          <w:bCs/>
          <w:b/>
        </w:rPr>
        <w:t xml:space="preserve">Assess Current Workforce Dynamics:</w:t>
      </w:r>
      <w:r>
        <w:t xml:space="preserve"> </w:t>
      </w:r>
      <w:r>
        <w:t xml:space="preserve">Conduct a detailed audit of Laboratory Technician staffing levels, qualifications, and job roles across public hospitals (e.g., Hôpital Bab El Oued, Hôpital de la Résidence) and diagnostic centers in Algiers city.</w:t>
      </w:r>
    </w:p>
    <w:p>
      <w:pPr>
        <w:numPr>
          <w:ilvl w:val="0"/>
          <w:numId w:val="1001"/>
        </w:numPr>
        <w:pStyle w:val="Compact"/>
      </w:pPr>
      <w:r>
        <w:rPr>
          <w:bCs/>
          <w:b/>
        </w:rPr>
        <w:t xml:space="preserve">Identify Training Deficiencies:</w:t>
      </w:r>
      <w:r>
        <w:t xml:space="preserve"> </w:t>
      </w:r>
      <w:r>
        <w:t xml:space="preserve">Evaluate the alignment between existing training curricula at Algerian institutions (e.g., University of Algiers, Faculty of Medicine) and the evolving technical demands of modern laboratory practice in Algeria Algiers.</w:t>
      </w:r>
    </w:p>
    <w:p>
      <w:pPr>
        <w:numPr>
          <w:ilvl w:val="0"/>
          <w:numId w:val="1001"/>
        </w:numPr>
        <w:pStyle w:val="Compact"/>
      </w:pPr>
      <w:r>
        <w:rPr>
          <w:bCs/>
          <w:b/>
        </w:rPr>
        <w:t xml:space="preserve">Analyze Systemic Barriers:</w:t>
      </w:r>
      <w:r>
        <w:t xml:space="preserve"> </w:t>
      </w:r>
      <w:r>
        <w:t xml:space="preserve">Investigate infrastructural limitations (equipment, reagents), bureaucratic hurdles in technician recruitment/promotion, and workplace conditions affecting productivity in Algiers’ laboratories.</w:t>
      </w:r>
    </w:p>
    <w:p>
      <w:pPr>
        <w:numPr>
          <w:ilvl w:val="0"/>
          <w:numId w:val="1001"/>
        </w:numPr>
        <w:pStyle w:val="Compact"/>
      </w:pPr>
      <w:r>
        <w:rPr>
          <w:bCs/>
          <w:b/>
        </w:rPr>
        <w:t xml:space="preserve">Develop Policy Recommendations:</w:t>
      </w:r>
      <w:r>
        <w:t xml:space="preserve"> </w:t>
      </w:r>
      <w:r>
        <w:t xml:space="preserve">Propose a tailored framework for enhancing Laboratory Technician roles through targeted educational reforms, equipment modernization strategies, and policy advocacy specific to Algeria’s healthcare landscape.</w:t>
      </w:r>
    </w:p>
    <w:bookmarkEnd w:id="22"/>
    <w:bookmarkStart w:id="23" w:name="methodology"/>
    <w:p>
      <w:pPr>
        <w:pStyle w:val="Heading2"/>
      </w:pPr>
      <w:r>
        <w:t xml:space="preserve">Methodology</w:t>
      </w:r>
    </w:p>
    <w:p>
      <w:pPr>
        <w:pStyle w:val="FirstParagraph"/>
      </w:pPr>
      <w:r>
        <w:t xml:space="preserve">The proposed research will employ a mixed-methods approach designed for applicability within Algeria Algiers:</w:t>
      </w:r>
    </w:p>
    <w:p>
      <w:pPr>
        <w:numPr>
          <w:ilvl w:val="0"/>
          <w:numId w:val="1002"/>
        </w:numPr>
        <w:pStyle w:val="Compact"/>
      </w:pPr>
      <w:r>
        <w:rPr>
          <w:bCs/>
          <w:b/>
        </w:rPr>
        <w:t xml:space="preserve">Quantitative Survey:</w:t>
      </w:r>
      <w:r>
        <w:t xml:space="preserve"> </w:t>
      </w:r>
      <w:r>
        <w:t xml:space="preserve">A structured questionnaire distributed to 150+ Laboratory Technicians across 30 public healthcare facilities in Algiers, measuring job satisfaction, skill adequacy, and resource access.</w:t>
      </w:r>
    </w:p>
    <w:p>
      <w:pPr>
        <w:numPr>
          <w:ilvl w:val="0"/>
          <w:numId w:val="1002"/>
        </w:numPr>
        <w:pStyle w:val="Compact"/>
      </w:pPr>
      <w:r>
        <w:rPr>
          <w:bCs/>
          <w:b/>
        </w:rPr>
        <w:t xml:space="preserve">Qualitative Interviews:</w:t>
      </w:r>
      <w:r>
        <w:t xml:space="preserve"> </w:t>
      </w:r>
      <w:r>
        <w:t xml:space="preserve">In-depth discussions with 25 key stakeholders—including hospital directors (e.g., from the Algiers University Hospital Network), Ministry of Health officials, and senior technicians—to uncover systemic pain points.</w:t>
      </w:r>
    </w:p>
    <w:p>
      <w:pPr>
        <w:numPr>
          <w:ilvl w:val="0"/>
          <w:numId w:val="1002"/>
        </w:numPr>
        <w:pStyle w:val="Compact"/>
      </w:pPr>
      <w:r>
        <w:rPr>
          <w:bCs/>
          <w:b/>
        </w:rPr>
        <w:t xml:space="preserve">Document Analysis:</w:t>
      </w:r>
      <w:r>
        <w:t xml:space="preserve"> </w:t>
      </w:r>
      <w:r>
        <w:t xml:space="preserve">Review of Algerian national health policies (e.g., National Health Strategy 2030), training syllabi, and international best practices for laboratory management in similar LMIC contexts.</w:t>
      </w:r>
    </w:p>
    <w:p>
      <w:pPr>
        <w:numPr>
          <w:ilvl w:val="0"/>
          <w:numId w:val="1002"/>
        </w:numPr>
        <w:pStyle w:val="Compact"/>
      </w:pPr>
      <w:r>
        <w:rPr>
          <w:bCs/>
          <w:b/>
        </w:rPr>
        <w:t xml:space="preserve">Field Observation:</w:t>
      </w:r>
      <w:r>
        <w:t xml:space="preserve"> </w:t>
      </w:r>
      <w:r>
        <w:t xml:space="preserve">On-site visits to 10 high-volume labs in Algiers to assess workflow efficiency and equipment utilization under real-world conditions.</w:t>
      </w:r>
    </w:p>
    <w:p>
      <w:pPr>
        <w:pStyle w:val="FirstParagraph"/>
      </w:pPr>
      <w:r>
        <w:t xml:space="preserve">Data collection will be conducted over 8 months within Algeria Algiers, ensuring cultural and contextual relevance. Ethical approval will be secured from the Algerian Ministry of Higher Education Research, with all participant data anonymized per national research standards.</w:t>
      </w:r>
    </w:p>
    <w:bookmarkEnd w:id="23"/>
    <w:bookmarkStart w:id="24" w:name="significance-of-the-study"/>
    <w:p>
      <w:pPr>
        <w:pStyle w:val="Heading2"/>
      </w:pPr>
      <w:r>
        <w:t xml:space="preserve">Significance of the Study</w:t>
      </w:r>
    </w:p>
    <w:p>
      <w:pPr>
        <w:pStyle w:val="FirstParagraph"/>
      </w:pPr>
      <w:r>
        <w:t xml:space="preserve">This Thesis Proposal addresses a critical void in Algeria’s health systems literature. While previous studies have examined broader healthcare access, few focus on the technical backbone of diagnosis—the Laboratory Technician. By centering the investigation within Algeria Algiers, this research will generate actionable insights for policymakers at both municipal and national levels. The findings will directly inform initiatives like the Ministry of Health’s "Digital Health Transformation Plan" by prioritizing technician capacity building as a foundational element. Moreover, strengthening Laboratory Technician roles in Algiers is pivotal to Algeria’s ambition to achieve Universal Health Coverage (UHC) by 2030 and reduce diagnostic delays that contribute to preventable mortality.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producing three key deliverables with direct application in Algeria Algiers:</w:t>
      </w:r>
    </w:p>
    <w:p>
      <w:pPr>
        <w:numPr>
          <w:ilvl w:val="0"/>
          <w:numId w:val="1003"/>
        </w:numPr>
        <w:pStyle w:val="Compact"/>
      </w:pPr>
      <w:r>
        <w:t xml:space="preserve">A comprehensive mapping of Laboratory Technician workforce distribution and skill gaps across Algiers’ healthcare network, published as a government-facing report.</w:t>
      </w:r>
    </w:p>
    <w:p>
      <w:pPr>
        <w:numPr>
          <w:ilvl w:val="0"/>
          <w:numId w:val="1003"/>
        </w:numPr>
        <w:pStyle w:val="Compact"/>
      </w:pPr>
      <w:r>
        <w:t xml:space="preserve">A validated curriculum enhancement model for Algerian technical institutes, integrating emerging laboratory technologies (e.g., PCR-based testing, automated hematology) aligned with WHO standards.</w:t>
      </w:r>
    </w:p>
    <w:p>
      <w:pPr>
        <w:numPr>
          <w:ilvl w:val="0"/>
          <w:numId w:val="1003"/>
        </w:numPr>
        <w:pStyle w:val="Compact"/>
      </w:pPr>
      <w:r>
        <w:t xml:space="preserve">A policy brief advocating for standardized recruitment protocols and career progression pathways for Laboratory Technicians in Algeria’s public sector, targeting the Ministry of Health and Universities Council.</w:t>
      </w:r>
    </w:p>
    <w:p>
      <w:pPr>
        <w:pStyle w:val="FirstParagraph"/>
      </w:pPr>
      <w:r>
        <w:t xml:space="preserve">These outcomes will position Algeria Algiers as a model for sustainable laboratory workforce development across North Africa. Crucially, this research moves beyond mere problem identification to deliver implementable strategies that empower technicians as key agents in Algeria’s public health resilience.</w:t>
      </w:r>
    </w:p>
    <w:bookmarkEnd w:id="25"/>
    <w:bookmarkStart w:id="26" w:name="conclusion"/>
    <w:p>
      <w:pPr>
        <w:pStyle w:val="Heading2"/>
      </w:pPr>
      <w:r>
        <w:t xml:space="preserve">Conclusion</w:t>
      </w:r>
    </w:p>
    <w:p>
      <w:pPr>
        <w:pStyle w:val="FirstParagraph"/>
      </w:pPr>
      <w:r>
        <w:t xml:space="preserve">The role of the Laboratory Technician is indispensable to modern healthcare delivery, yet its potential remains stifled by systemic underinvestment in Algeria Algiers. This Thesis Proposal establishes a rigorous academic foundation to diagnose the problem and co-create solutions with Algerian stakeholders. By embedding all research within the lived realities of Algiers’ hospitals—from managing overcrowded labs at Hôpital Mustapha to optimizing equipment use at the National Institute of Public Health—the study ensures relevance, urgency, and local ownership. It is imperative that Algeria Algiers elevates its Laboratory Technician workforce not as a cost center, but as a strategic asset for national health security. This Thesis Proposal represents the necessary first step toward transforming diagnostic excellence across Algeria’s capital city and beyond.</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Algeria Algiers</dc:title>
  <dc:creator/>
  <dc:language>en</dc:language>
  <cp:keywords/>
  <dcterms:created xsi:type="dcterms:W3CDTF">2026-04-30T00:43:28Z</dcterms:created>
  <dcterms:modified xsi:type="dcterms:W3CDTF">2026-04-30T00:43:28Z</dcterms:modified>
</cp:coreProperties>
</file>

<file path=docProps/custom.xml><?xml version="1.0" encoding="utf-8"?>
<Properties xmlns="http://schemas.openxmlformats.org/officeDocument/2006/custom-properties" xmlns:vt="http://schemas.openxmlformats.org/officeDocument/2006/docPropsVTypes"/>
</file>