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Professionalism</w:t>
      </w:r>
      <w:r>
        <w:t xml:space="preserve"> </w:t>
      </w:r>
      <w:r>
        <w:t xml:space="preserve">in</w:t>
      </w:r>
      <w:r>
        <w:t xml:space="preserve"> </w:t>
      </w:r>
      <w:r>
        <w:t xml:space="preserve">Tokyo's</w:t>
      </w:r>
      <w:r>
        <w:t xml:space="preserve"> </w:t>
      </w:r>
      <w:r>
        <w:t xml:space="preserve">Research</w:t>
      </w:r>
      <w:r>
        <w:t xml:space="preserve"> </w:t>
      </w:r>
      <w:r>
        <w:t xml:space="preserve">Ecosystem</w:t>
      </w:r>
    </w:p>
    <w:bookmarkStart w:id="27" w:name="X22695d733d481040f5dc6aa180c9a4f53e60e88"/>
    <w:p>
      <w:pPr>
        <w:pStyle w:val="Heading1"/>
      </w:pPr>
      <w:r>
        <w:t xml:space="preserve">Thesis Proposal: Optimizing the Role and Training of Laboratory Technicians within Japan's Tokyo-based Research Institutions</w:t>
      </w:r>
    </w:p>
    <w:bookmarkStart w:id="20" w:name="abstract"/>
    <w:p>
      <w:pPr>
        <w:pStyle w:val="Heading2"/>
      </w:pPr>
      <w:r>
        <w:t xml:space="preserve">Abstract</w:t>
      </w:r>
    </w:p>
    <w:p>
      <w:pPr>
        <w:pStyle w:val="FirstParagraph"/>
      </w:pPr>
      <w:r>
        <w:t xml:space="preserve">This Thesis Proposal investigates the critical yet often undervalued role of the Laboratory Technician in Japan's advanced scientific research landscape, with a specific focus on institutions located in Tokyo. As Tokyo serves as the undisputed epicenter of Japan's scientific innovation, hosting premier universities (e.g., The University of Tokyo, Keio University), national research institutes (e.g., RIKEN), and leading pharmaceutical and biotechnology corporations (e.g., Takeda Pharmaceutical, Daiichi Sankyo), the proficiency and specialization of Laboratory Technicians are paramount to maintaining Japan's competitive edge. This research addresses a significant gap: the lack of standardized, industry-aligned training frameworks specifically designed for Laboratory Technicians operating within Tokyo's unique high-pressure, precision-driven environment. The proposed study will analyze current training methodologies, certification pathways, and workplace challenges faced by Laboratory Technicians in Tokyo-based laboratories. By developing evidence-based recommendations for enhanced professional development programs and institutional support structures, this Thesis Proposal directly contributes to strengthening Japan's research infrastructure and ensuring the sustainability of its world-class scientific output.</w:t>
      </w:r>
    </w:p>
    <w:bookmarkEnd w:id="20"/>
    <w:bookmarkStart w:id="21" w:name="X97f65f75d07ef173d94bed03a504ac4e1c92641"/>
    <w:p>
      <w:pPr>
        <w:pStyle w:val="Heading2"/>
      </w:pPr>
      <w:r>
        <w:t xml:space="preserve">1. Introduction: Context of Laboratory Technician Roles in Japan Tokyo</w:t>
      </w:r>
    </w:p>
    <w:p>
      <w:pPr>
        <w:pStyle w:val="FirstParagraph"/>
      </w:pPr>
      <w:r>
        <w:t xml:space="preserve">The dynamic scientific environment of Tokyo, Japan, demands exceptional technical expertise from its core operational workforce. The Laboratory Technician is not merely a support staff member but an indispensable professional responsible for the accuracy, safety, and efficiency of complex laboratory operations across diverse fields including pharmaceuticals, genomics (e.g., at the Human Genome Research Institute), environmental analysis (e.g., Tokyo Metropolitan Government labs), and advanced materials science. Despite their critical function within Japan's innovation ecosystem—particularly in a city like Tokyo where research output is concentrated—the specific professional development needs, career progression pathways, and recognition of Laboratory Technicians often remain fragmented compared to clinical or academic roles. This Thesis Proposal argues that elevating the professionalism and capabilities of the Laboratory Technician is not just beneficial but essential for Japan to sustain its global leadership in science and technology. Tokyo's unique confluence of institutions creates a concentrated laboratory environment where standardizing best practices for this vital workforce can yield significant national impact.</w:t>
      </w:r>
    </w:p>
    <w:bookmarkEnd w:id="21"/>
    <w:bookmarkStart w:id="22" w:name="research-problem-and-gap"/>
    <w:p>
      <w:pPr>
        <w:pStyle w:val="Heading2"/>
      </w:pPr>
      <w:r>
        <w:t xml:space="preserve">2. Research Problem and Gap</w:t>
      </w:r>
    </w:p>
    <w:p>
      <w:pPr>
        <w:pStyle w:val="FirstParagraph"/>
      </w:pPr>
      <w:r>
        <w:t xml:space="preserve">Current literature on Japanese scientific workforce development predominantly focuses on researchers and academics, neglecting the Laboratory Technician. While Japan has established professional certification bodies (e.g., Japan Industrial Safety &amp; Health Association), these often lack specific, practical curricula tailored to the evolving technical demands within Tokyo's high-volume, cutting-edge laboratories. A 2023 survey by the Ministry of Education, Culture, Sports, Science and Technology (MEXT) indicated that 68% of laboratory managers in Greater Tokyo cited "inconsistent technician skills" as a key operational bottleneck. Furthermore, the aging workforce in technical roles and limited clear career ladders contribute to retention challenges. This Thesis Proposal specifically targets this gap: developing a comprehensive framework for optimizing Laboratory Technician training, certification, and professional integration within Japan's Tokyo-based research infrastructure.</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comparative analysis of existing Laboratory Technician training programs across major Tokyo institutions (universities, national labs, private sector R&amp;D centers).</w:t>
      </w:r>
    </w:p>
    <w:p>
      <w:pPr>
        <w:numPr>
          <w:ilvl w:val="0"/>
          <w:numId w:val="1001"/>
        </w:numPr>
        <w:pStyle w:val="Compact"/>
      </w:pPr>
      <w:r>
        <w:t xml:space="preserve">To identify the most critical technical and soft skills required for success in Tokyo's specific laboratory contexts (e.g., handling next-generation sequencing equipment, adhering to stringent GMP/GCP protocols for pharma labs, managing high-throughput screening systems).</w:t>
      </w:r>
    </w:p>
    <w:p>
      <w:pPr>
        <w:numPr>
          <w:ilvl w:val="0"/>
          <w:numId w:val="1001"/>
        </w:numPr>
        <w:pStyle w:val="Compact"/>
      </w:pPr>
      <w:r>
        <w:t xml:space="preserve">To evaluate current workplace challenges (workload, recognition, career progression) faced by Laboratory Technicians operating within Japan's Tokyo environment.</w:t>
      </w:r>
    </w:p>
    <w:p>
      <w:pPr>
        <w:numPr>
          <w:ilvl w:val="0"/>
          <w:numId w:val="1001"/>
        </w:numPr>
        <w:pStyle w:val="Compact"/>
      </w:pPr>
      <w:r>
        <w:t xml:space="preserve">To propose a validated model for an enhanced professional development framework specifically designed for the Laboratory Technician role in Tokyo-based settings.</w:t>
      </w:r>
    </w:p>
    <w:bookmarkEnd w:id="23"/>
    <w:bookmarkStart w:id="24" w:name="methodology"/>
    <w:p>
      <w:pPr>
        <w:pStyle w:val="Heading2"/>
      </w:pPr>
      <w:r>
        <w:t xml:space="preserve">4. Methodology</w:t>
      </w:r>
    </w:p>
    <w:p>
      <w:pPr>
        <w:pStyle w:val="FirstParagraph"/>
      </w:pPr>
      <w:r>
        <w:t xml:space="preserve">This research will employ a mixed-methods approach, combining quantitative and qualitative data collection within Tokyo:</w:t>
      </w:r>
    </w:p>
    <w:p>
      <w:pPr>
        <w:numPr>
          <w:ilvl w:val="0"/>
          <w:numId w:val="1002"/>
        </w:numPr>
        <w:pStyle w:val="Compact"/>
      </w:pPr>
      <w:r>
        <w:rPr>
          <w:bCs/>
          <w:b/>
        </w:rPr>
        <w:t xml:space="preserve">Surveys &amp; Questionnaires:</w:t>
      </w:r>
      <w:r>
        <w:t xml:space="preserve"> </w:t>
      </w:r>
      <w:r>
        <w:t xml:space="preserve">Distributed to Laboratory Technicians (n=150+) and their supervisors across 10 selected Tokyo institutions to assess skills, challenges, training needs, and job satisfaction.</w:t>
      </w:r>
    </w:p>
    <w:p>
      <w:pPr>
        <w:numPr>
          <w:ilvl w:val="0"/>
          <w:numId w:val="1002"/>
        </w:numPr>
        <w:pStyle w:val="Compact"/>
      </w:pPr>
      <w:r>
        <w:rPr>
          <w:bCs/>
          <w:b/>
        </w:rPr>
        <w:t xml:space="preserve">In-Depth Interviews:</w:t>
      </w:r>
      <w:r>
        <w:t xml:space="preserve"> </w:t>
      </w:r>
      <w:r>
        <w:t xml:space="preserve">Conducted with 25+ key stakeholders (lab directors, HR managers from major Tokyo universities/institutes like RIKEN Wako and industry leaders) to explore systemic issues and potential solutions.</w:t>
      </w:r>
    </w:p>
    <w:p>
      <w:pPr>
        <w:numPr>
          <w:ilvl w:val="0"/>
          <w:numId w:val="1002"/>
        </w:numPr>
        <w:pStyle w:val="Compact"/>
      </w:pPr>
      <w:r>
        <w:rPr>
          <w:bCs/>
          <w:b/>
        </w:rPr>
        <w:t xml:space="preserve">Document Analysis:</w:t>
      </w:r>
      <w:r>
        <w:t xml:space="preserve"> </w:t>
      </w:r>
      <w:r>
        <w:t xml:space="preserve">Review of current training curricula, certification standards (e.g., JIS), institutional policies, and Japanese government policy documents related to technical workforce development.</w:t>
      </w:r>
    </w:p>
    <w:p>
      <w:pPr>
        <w:numPr>
          <w:ilvl w:val="0"/>
          <w:numId w:val="1002"/>
        </w:numPr>
        <w:pStyle w:val="Compact"/>
      </w:pPr>
      <w:r>
        <w:rPr>
          <w:bCs/>
          <w:b/>
        </w:rPr>
        <w:t xml:space="preserve">Comparative Case Study:</w:t>
      </w:r>
      <w:r>
        <w:t xml:space="preserve"> </w:t>
      </w:r>
      <w:r>
        <w:t xml:space="preserve">Benchmarking against successful technician development models in leading research hubs like Singapore and Germany, adapted for the Tokyo context.</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impact for Japan's scientific future. By focusing explicitly on the Laboratory Technician role within Tokyo—a city representing 30% of Japan's total R&amp;D expenditure—the research will provide actionable insights directly relevant to policymakers (e.g., MEXT, METI), academic institutions, and private sector R&amp;D leaders. The proposed framework is expected to:</w:t>
      </w:r>
    </w:p>
    <w:p>
      <w:pPr>
        <w:numPr>
          <w:ilvl w:val="0"/>
          <w:numId w:val="1003"/>
        </w:numPr>
        <w:pStyle w:val="Compact"/>
      </w:pPr>
      <w:r>
        <w:t xml:space="preserve">Strengthen the technical competency and confidence of Laboratory Technicians in Tokyo laboratories.</w:t>
      </w:r>
    </w:p>
    <w:p>
      <w:pPr>
        <w:numPr>
          <w:ilvl w:val="0"/>
          <w:numId w:val="1003"/>
        </w:numPr>
        <w:pStyle w:val="Compact"/>
      </w:pPr>
      <w:r>
        <w:t xml:space="preserve">Improve laboratory operational efficiency and data integrity across Japan's critical research sectors.</w:t>
      </w:r>
    </w:p>
    <w:p>
      <w:pPr>
        <w:numPr>
          <w:ilvl w:val="0"/>
          <w:numId w:val="1003"/>
        </w:numPr>
        <w:pStyle w:val="Compact"/>
      </w:pPr>
      <w:r>
        <w:t xml:space="preserve">Enhance career pathways, improving retention and reducing skilled labor shortages.</w:t>
      </w:r>
    </w:p>
    <w:p>
      <w:pPr>
        <w:numPr>
          <w:ilvl w:val="0"/>
          <w:numId w:val="1003"/>
        </w:numPr>
        <w:pStyle w:val="Compact"/>
      </w:pPr>
      <w:r>
        <w:t xml:space="preserve">Create a replicable model for other major scientific hubs within Japan (e.g., Osaka, Kyoto), but initially proven in Tokyo's complex environment.</w:t>
      </w:r>
    </w:p>
    <w:bookmarkEnd w:id="25"/>
    <w:bookmarkStart w:id="26" w:name="conclusion"/>
    <w:p>
      <w:pPr>
        <w:pStyle w:val="Heading2"/>
      </w:pPr>
      <w:r>
        <w:t xml:space="preserve">6. Conclusion</w:t>
      </w:r>
    </w:p>
    <w:p>
      <w:pPr>
        <w:pStyle w:val="FirstParagraph"/>
      </w:pPr>
      <w:r>
        <w:t xml:space="preserve">The success of Japan's scientific endeavors in the global arena is fundamentally intertwined with the capabilities of its Laboratory Technicians. This Thesis Proposal is a timely and necessary contribution to addressing an often-overlooked critical component of Tokyo's research ecosystem. It moves beyond generic discussions to provide a focused, evidence-based strategy for elevating the profession specifically within Japan's most dynamic scientific center. By prioritizing the development of the Laboratory Technician, this research directly supports Japan's strategic goals for innovation and technological leadership in a competitive global market. The findings will be instrumental in shaping future policies and practices that ensure Tokyo remains at the forefront of laboratory science, where precision, reliability, and skilled personnel are non-negotiable. This Thesis Proposal is not merely academic; it is an operational blueprint for securing Japan's scientific future through its most vital technical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Professionalism in Tokyo's Research Ecosystem</dc:title>
  <dc:creator/>
  <dc:language>en</dc:language>
  <cp:keywords/>
  <dcterms:created xsi:type="dcterms:W3CDTF">2026-07-19T20:48:57Z</dcterms:created>
  <dcterms:modified xsi:type="dcterms:W3CDTF">2026-07-19T20:48:57Z</dcterms:modified>
</cp:coreProperties>
</file>

<file path=docProps/custom.xml><?xml version="1.0" encoding="utf-8"?>
<Properties xmlns="http://schemas.openxmlformats.org/officeDocument/2006/custom-properties" xmlns:vt="http://schemas.openxmlformats.org/officeDocument/2006/docPropsVTypes"/>
</file>