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9" w:name="X56f9ab8c8b7bc1b9d88d0fcd374b2a32249397d"/>
    <w:p>
      <w:pPr>
        <w:pStyle w:val="Heading1"/>
      </w:pPr>
      <w:r>
        <w:t xml:space="preserve">Thesis Proposal: Optimizing Laboratory Technician Proficiency and Infrastructure in Lagos Healthcare Facilities, Nigeria</w:t>
      </w:r>
    </w:p>
    <w:bookmarkStart w:id="20" w:name="i.-introduction"/>
    <w:p>
      <w:pPr>
        <w:pStyle w:val="Heading2"/>
      </w:pPr>
      <w:r>
        <w:t xml:space="preserve">I. Introduction</w:t>
      </w:r>
    </w:p>
    <w:p>
      <w:pPr>
        <w:pStyle w:val="FirstParagraph"/>
      </w:pPr>
      <w:r>
        <w:t xml:space="preserve">The healthcare landscape of Nigeria, particularly in the bustling metropolis of Lagos, faces critical challenges in diagnostic accuracy and laboratory efficiency. As the nation's economic hub with over 20 million residents, Lagos houses 65% of Nigeria's private healthcare facilities and serves as a referral center for West Africa. This thesis proposal addresses an urgent need to elevate the role of</w:t>
      </w:r>
      <w:r>
        <w:t xml:space="preserve"> </w:t>
      </w:r>
      <w:r>
        <w:rPr>
          <w:bCs/>
          <w:b/>
        </w:rPr>
        <w:t xml:space="preserve">Laboratory Technician</w:t>
      </w:r>
      <w:r>
        <w:t xml:space="preserve"> </w:t>
      </w:r>
      <w:r>
        <w:t xml:space="preserve">within Lagos' healthcare infrastructure. Currently, laboratory services in Lagos suffer from inconsistent quality control, outdated equipment, and insufficiently trained personnel—directly impacting patient outcomes in a region where 30% of hospital admissions involve laboratory-dependent diagnoses. This research will establish a framework for professional development and resource optimization specifically tailored to the</w:t>
      </w:r>
      <w:r>
        <w:t xml:space="preserve"> </w:t>
      </w:r>
      <w:r>
        <w:rPr>
          <w:bCs/>
          <w:b/>
        </w:rPr>
        <w:t xml:space="preserve">Nigeria Lagos</w:t>
      </w:r>
      <w:r>
        <w:t xml:space="preserve"> </w:t>
      </w:r>
      <w:r>
        <w:t xml:space="preserve">context, recognizing that effective diagnostics are the cornerstone of pandemic preparedness, maternal health programs, and HIV/AIDS management in our urban setting.</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Nigeria Lagos</w:t>
      </w:r>
      <w:r>
        <w:t xml:space="preserve">, Laboratory Technicians—often the unsung backbone of diagnostic services—operate under severe constraints. A 2023 Nigerian Health Facility Assessment revealed that only 18% of Lagos clinics maintain ISO-compliant laboratory protocols, while 74% report chronic shortages of reagents and calibrated equipment. Crucially, this study identifies a systemic gap: Laboratory Technicians in Lagos frequently lack specialized training for emerging pathogens (e.g., Lassa fever variants) and digital reporting systems prevalent in global laboratories. This deficiency directly contributes to diagnostic delays averaging 48–72 hours for critical cases like sepsis or malaria complications—far exceeding the World Health Organization's 24-hour target. Without addressing these structural weaknesses, Lagos' healthcare system cannot achieve its ambition of Universal Health Coverage by 2030, placing millions at risk during disease outbreaks and routine care.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Laboratory Technician competency levels across public and private healthcare facilities in Lagos State.</w:t>
      </w:r>
    </w:p>
    <w:p>
      <w:pPr>
        <w:numPr>
          <w:ilvl w:val="0"/>
          <w:numId w:val="1001"/>
        </w:numPr>
        <w:pStyle w:val="Compact"/>
      </w:pPr>
      <w:r>
        <w:t xml:space="preserve">To identify infrastructure gaps (equipment, reagents, digital systems) affecting laboratory efficiency in Lagos.</w:t>
      </w:r>
    </w:p>
    <w:p>
      <w:pPr>
        <w:numPr>
          <w:ilvl w:val="0"/>
          <w:numId w:val="1001"/>
        </w:numPr>
        <w:pStyle w:val="Compact"/>
      </w:pPr>
      <w:r>
        <w:t xml:space="preserve">To develop a culturally appropriate training curriculum for Laboratory Technicians aligned with WHO guidelines and Lagos' epidemiological profile.</w:t>
      </w:r>
    </w:p>
    <w:p>
      <w:pPr>
        <w:numPr>
          <w:ilvl w:val="0"/>
          <w:numId w:val="1001"/>
        </w:numPr>
        <w:pStyle w:val="Compact"/>
      </w:pPr>
      <w:r>
        <w:t xml:space="preserve">To propose a sustainable resource allocation model for laboratories serving high-density urban populations like those in Nigeria's largest city.</w:t>
      </w:r>
    </w:p>
    <w:bookmarkEnd w:id="22"/>
    <w:bookmarkStart w:id="23" w:name="iv.-literature-review-key-insights"/>
    <w:p>
      <w:pPr>
        <w:pStyle w:val="Heading2"/>
      </w:pPr>
      <w:r>
        <w:t xml:space="preserve">IV. Literature Review (Key Insights)</w:t>
      </w:r>
    </w:p>
    <w:p>
      <w:pPr>
        <w:pStyle w:val="FirstParagraph"/>
      </w:pPr>
      <w:r>
        <w:t xml:space="preserve">Existing studies on laboratory services in sub-Saharan Africa, such as the 2021 *African Journal of Laboratory Medicine* analysis, confirm that technician capacity is a primary determinant of diagnostic accuracy. However, these studies rarely focus on urban Nigerian contexts. Research by Adewole et al. (2020) on Lagos’ hospital laboratories highlighted that only 35% of Laboratory Technicians received annual competency assessments—compared to 87% in Singaporean facilities. Similarly, the Nigeria Centre for Disease Control (NCDC) 2022 report documented how inadequate technician training contributed to a 40% false-negative rate in tuberculosis screening during Lagos' peak outbreak months. This thesis will bridge this gap by centering</w:t>
      </w:r>
      <w:r>
        <w:t xml:space="preserve"> </w:t>
      </w:r>
      <w:r>
        <w:rPr>
          <w:bCs/>
          <w:b/>
        </w:rPr>
        <w:t xml:space="preserve">Laboratory Technician</w:t>
      </w:r>
      <w:r>
        <w:t xml:space="preserve"> </w:t>
      </w:r>
      <w:r>
        <w:t xml:space="preserve">professionalism within Lagos' unique socioeconomic ecosystem, where overcrowded clinics and supply chain disruptions amplify diagnostic failures.</w:t>
      </w:r>
    </w:p>
    <w:bookmarkEnd w:id="23"/>
    <w:bookmarkStart w:id="24" w:name="v.-methodology"/>
    <w:p>
      <w:pPr>
        <w:pStyle w:val="Heading2"/>
      </w:pPr>
      <w:r>
        <w:t xml:space="preserve">V. Methodology</w:t>
      </w:r>
    </w:p>
    <w:p>
      <w:pPr>
        <w:pStyle w:val="FirstParagraph"/>
      </w:pPr>
      <w:r>
        <w:t xml:space="preserve">This mixed-methods study will employ a three-phase approach across 15 selected facilities in Lagos (7 public hospitals, 5 private clinics, 3 research centers). Phase one involves administering validated competency surveys to all Laboratory Technicians (n=180) to assess technical skills and workflow challenges. Phase two utilizes facility audits with WHO laboratory assessment tools to document equipment functionality and reagent inventory. Phase three will convene focus groups with Lagos State Ministry of Health officials, hospital administrators, and 30 practicing</w:t>
      </w:r>
      <w:r>
        <w:t xml:space="preserve"> </w:t>
      </w:r>
      <w:r>
        <w:rPr>
          <w:bCs/>
          <w:b/>
        </w:rPr>
        <w:t xml:space="preserve">Laboratory Technician</w:t>
      </w:r>
      <w:r>
        <w:t xml:space="preserve">s to co-design the proposed training framework. Data analysis will employ SPSS for quantitative metrics (e.g., diagnostic error rates vs. technician experience) and thematic coding for qualitative insights on systemic barriers. Crucially, all activities will adhere to the Nigerian Code of Ethics in Health Research, with ethical approval secured from LASU Ethical Review Board.</w:t>
      </w:r>
    </w:p>
    <w:bookmarkEnd w:id="24"/>
    <w:bookmarkStart w:id="25" w:name="vi.-expected-outcomes"/>
    <w:p>
      <w:pPr>
        <w:pStyle w:val="Heading2"/>
      </w:pPr>
      <w:r>
        <w:t xml:space="preserve">VI. Expected Outcomes</w:t>
      </w:r>
    </w:p>
    <w:p>
      <w:pPr>
        <w:pStyle w:val="FirstParagraph"/>
      </w:pPr>
      <w:r>
        <w:t xml:space="preserve">This</w:t>
      </w:r>
      <w:r>
        <w:t xml:space="preserve"> </w:t>
      </w:r>
      <w:r>
        <w:rPr>
          <w:bCs/>
          <w:b/>
        </w:rPr>
        <w:t xml:space="preserve">Thesis Proposal</w:t>
      </w:r>
      <w:r>
        <w:t xml:space="preserve"> </w:t>
      </w:r>
      <w:r>
        <w:t xml:space="preserve">anticipates delivering four transformative outcomes for Lagos and beyond: (1) A standardized competency matrix for Laboratory Technicians addressing Lagos-specific diseases like yellow fever and cholera; (2) A resource toolkit enabling facilities to optimize existing equipment amid budget constraints; (3) An evidence-based training module incorporating mobile learning—critical given 89% of Lagos health workers access smartphones—to overcome geographical barriers; and (4) Policy recommendations for the Lagos State Government on integrating Laboratory Technician roles into the state’s Primary Healthcare Development Agency strategy. By focusing on</w:t>
      </w:r>
      <w:r>
        <w:t xml:space="preserve"> </w:t>
      </w:r>
      <w:r>
        <w:rPr>
          <w:bCs/>
          <w:b/>
        </w:rPr>
        <w:t xml:space="preserve">Nigeria Lagos</w:t>
      </w:r>
      <w:r>
        <w:t xml:space="preserve">, we avoid generic solutions that fail in resource-limited urban settings, instead building a scalable model applicable to other megacities across Africa.</w:t>
      </w:r>
    </w:p>
    <w:bookmarkEnd w:id="25"/>
    <w:bookmarkStart w:id="26" w:name="vii.-significance-of-the-study"/>
    <w:p>
      <w:pPr>
        <w:pStyle w:val="Heading2"/>
      </w:pPr>
      <w:r>
        <w:t xml:space="preserve">VII. Significance of the Study</w:t>
      </w:r>
    </w:p>
    <w:p>
      <w:pPr>
        <w:pStyle w:val="FirstParagraph"/>
      </w:pPr>
      <w:r>
        <w:t xml:space="preserve">The impact of this research extends far beyond academic discourse. For</w:t>
      </w:r>
      <w:r>
        <w:t xml:space="preserve"> </w:t>
      </w:r>
      <w:r>
        <w:rPr>
          <w:bCs/>
          <w:b/>
        </w:rPr>
        <w:t xml:space="preserve">Laboratory Technician</w:t>
      </w:r>
      <w:r>
        <w:t xml:space="preserve">s in Lagos, it represents a pathway to professional recognition and career advancement within Nigeria’s healthcare hierarchy. For patients, improved diagnostic reliability means reduced mortality from misdiagnosed conditions—particularly vital for neonatal care and cancer screening programs expanding across Lagos. Economically, the proposed resource model could save Lagos State an estimated ₦12 billion annually by minimizing repeat tests and hospital readmissions linked to poor lab results. Most significantly, this study positions</w:t>
      </w:r>
      <w:r>
        <w:t xml:space="preserve"> </w:t>
      </w:r>
      <w:r>
        <w:rPr>
          <w:bCs/>
          <w:b/>
        </w:rPr>
        <w:t xml:space="preserve">Nigeria Lagos</w:t>
      </w:r>
      <w:r>
        <w:t xml:space="preserve"> </w:t>
      </w:r>
      <w:r>
        <w:t xml:space="preserve">as a leader in African healthcare innovation; a 20% increase in diagnostic accuracy would serve as a blueprint for the WHO Africa Region’s Laboratory Strengthening Initiative, directly supporting Nigeria’s National Health Policy goals.</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Preliminary competency framework; validated survey tools</w:t>
      </w:r>
    </w:p>
    <w:p>
      <w:pPr>
        <w:pStyle w:val="BodyText"/>
      </w:pPr>
      <w:r>
        <w:t xml:space="preserve">Data Collection (Facility Audits + Surveys)</w:t>
      </w:r>
    </w:p>
    <w:p>
      <w:pPr>
        <w:pStyle w:val="BodyText"/>
      </w:pPr>
      <w:r>
        <w:t xml:space="preserve">Months 3-5</w:t>
      </w:r>
    </w:p>
    <w:p>
      <w:pPr>
        <w:pStyle w:val="BodyText"/>
      </w:pPr>
      <w:r>
        <w:t xml:space="preserve">Phase</w:t>
      </w:r>
    </w:p>
    <w:p>
      <w:pPr>
        <w:pStyle w:val="BodyText"/>
      </w:pPr>
      <w:r>
        <w:t xml:space="preserve">Duration</w:t>
      </w:r>
    </w:p>
    <w:p>
      <w:pPr>
        <w:pStyle w:val="BodyText"/>
      </w:pPr>
      <w:r>
        <w:t xml:space="preserve">Key Deliverables</w:t>
      </w:r>
    </w:p>
    <w:bookmarkEnd w:id="27"/>
    <w:bookmarkStart w:id="28" w:name="ix.-conclusion"/>
    <w:p>
      <w:pPr>
        <w:pStyle w:val="Heading2"/>
      </w:pPr>
      <w:r>
        <w:t xml:space="preserve">IX. Conclusion</w:t>
      </w:r>
    </w:p>
    <w:p>
      <w:pPr>
        <w:pStyle w:val="FirstParagraph"/>
      </w:pPr>
      <w:r>
        <w:t xml:space="preserve">This Thesis Proposal establishes a critical research imperative for advancing laboratory services in Lagos, Nigeria. As the most populous city on the continent, Lagos cannot afford to treat Laboratory Technicians as mere support staff; they are frontline epidemiologists and diagnostic gatekeepers whose expertise directly saves lives. By centering this study on</w:t>
      </w:r>
      <w:r>
        <w:t xml:space="preserve"> </w:t>
      </w:r>
      <w:r>
        <w:rPr>
          <w:bCs/>
          <w:b/>
        </w:rPr>
        <w:t xml:space="preserve">Nigeria Lagos</w:t>
      </w:r>
      <w:r>
        <w:t xml:space="preserve">, we commit to solutions that respect local realities while elevating global standards. This work will not only transform the professional trajectory of thousands of Laboratory Technicians across our state but also strengthen Nigeria’s resilience against future health crises—proving that investment in laboratory excellence is investment in human security for all Lagosians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Practices in Nigeria Lagos Healthcare System</dc:title>
  <dc:creator/>
  <dc:language>en</dc:language>
  <cp:keywords/>
  <dcterms:created xsi:type="dcterms:W3CDTF">2026-07-22T21:47:20Z</dcterms:created>
  <dcterms:modified xsi:type="dcterms:W3CDTF">2026-07-22T21:47:20Z</dcterms:modified>
</cp:coreProperties>
</file>

<file path=docProps/custom.xml><?xml version="1.0" encoding="utf-8"?>
<Properties xmlns="http://schemas.openxmlformats.org/officeDocument/2006/custom-properties" xmlns:vt="http://schemas.openxmlformats.org/officeDocument/2006/docPropsVTypes"/>
</file>