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7caf6bba45bde90f899a19c19c2de4d196930fc"/>
    <w:p>
      <w:pPr>
        <w:pStyle w:val="Heading1"/>
      </w:pPr>
      <w:r>
        <w:t xml:space="preserve">Thesis Proposal: Optimizing the Function and Impact of Laboratory Technicians within Healthcare Systems in South Africa Johannesburg</w:t>
      </w:r>
    </w:p>
    <w:bookmarkStart w:id="20" w:name="abstract"/>
    <w:p>
      <w:pPr>
        <w:pStyle w:val="Heading2"/>
      </w:pPr>
      <w:r>
        <w:t xml:space="preserve">Abstract</w:t>
      </w:r>
    </w:p>
    <w:p>
      <w:pPr>
        <w:pStyle w:val="FirstParagraph"/>
      </w:pPr>
      <w:r>
        <w:t xml:space="preserve">This Thesis Proposal outlines a critical research investigation into the evolving role, challenges, and professional development needs of the</w:t>
      </w:r>
      <w:r>
        <w:t xml:space="preserve"> </w:t>
      </w:r>
      <w:r>
        <w:rPr>
          <w:iCs/>
          <w:i/>
        </w:rPr>
        <w:t xml:space="preserve">Laboratory Technician</w:t>
      </w:r>
      <w:r>
        <w:t xml:space="preserve"> </w:t>
      </w:r>
      <w:r>
        <w:t xml:space="preserve">within the healthcare infrastructure of</w:t>
      </w:r>
      <w:r>
        <w:t xml:space="preserve"> </w:t>
      </w:r>
      <w:r>
        <w:rPr>
          <w:iCs/>
          <w:i/>
        </w:rPr>
        <w:t xml:space="preserve">South Africa Johannesburg</w:t>
      </w:r>
      <w:r>
        <w:t xml:space="preserve">. Focusing specifically on the urban context of Johannesburg – South Africa's largest metropolis and a hub for public and private healthcare facilities – this study addresses a significant gap in local health system resilience. The research aims to propose evidence-based strategies to enhance the efficacy, job satisfaction, and strategic contribution of</w:t>
      </w:r>
      <w:r>
        <w:t xml:space="preserve"> </w:t>
      </w:r>
      <w:r>
        <w:rPr>
          <w:iCs/>
          <w:i/>
        </w:rPr>
        <w:t xml:space="preserve">Laboratory Technicians</w:t>
      </w:r>
      <w:r>
        <w:t xml:space="preserve">, recognizing their indispensable role in diagnostics, disease surveillance (particularly relevant during pandemics like HIV/AIDS and COVID-19), and patient care within Johannesburg's complex health landscape. The findings will directly inform policy development for</w:t>
      </w:r>
      <w:r>
        <w:t xml:space="preserve"> </w:t>
      </w:r>
      <w:r>
        <w:rPr>
          <w:iCs/>
          <w:i/>
        </w:rPr>
        <w:t xml:space="preserve">South Africa Johannesburg</w:t>
      </w:r>
      <w:r>
        <w:t xml:space="preserve">'s health authorities, aiming to strengthen the frontline workforce critical to achieving universal healthcare access.</w:t>
      </w:r>
    </w:p>
    <w:bookmarkEnd w:id="20"/>
    <w:bookmarkStart w:id="21" w:name="Xb4432d4457e8692852e16cd4d5f49d32eeeb5df"/>
    <w:p>
      <w:pPr>
        <w:pStyle w:val="Heading2"/>
      </w:pPr>
      <w:r>
        <w:t xml:space="preserve">1. Introduction: The Imperative in South Africa Johannesburg</w:t>
      </w:r>
    </w:p>
    <w:p>
      <w:pPr>
        <w:pStyle w:val="FirstParagraph"/>
      </w:pPr>
      <w:r>
        <w:t xml:space="preserve">Johannesburg, as the economic heart of</w:t>
      </w:r>
      <w:r>
        <w:t xml:space="preserve"> </w:t>
      </w:r>
      <w:r>
        <w:rPr>
          <w:iCs/>
          <w:i/>
        </w:rPr>
        <w:t xml:space="preserve">South Africa</w:t>
      </w:r>
      <w:r>
        <w:t xml:space="preserve">, hosts a dense population with significant health burdens including high rates of infectious diseases (HIV, TB), emerging non-communicable diseases, and complex trauma. This creates immense pressure on the city's healthcare laboratories. The</w:t>
      </w:r>
      <w:r>
        <w:t xml:space="preserve"> </w:t>
      </w:r>
      <w:r>
        <w:rPr>
          <w:iCs/>
          <w:i/>
        </w:rPr>
        <w:t xml:space="preserve">Laboratory Technician</w:t>
      </w:r>
      <w:r>
        <w:t xml:space="preserve"> </w:t>
      </w:r>
      <w:r>
        <w:t xml:space="preserve">is the operational backbone of these labs, responsible for accurate sample processing, sophisticated testing (e.g., PCR for HIV viral load monitoring), quality control, and data reporting – all essential for effective clinical decision-making and public health interventions. However, a chronic shortage of skilled</w:t>
      </w:r>
      <w:r>
        <w:t xml:space="preserve"> </w:t>
      </w:r>
      <w:r>
        <w:rPr>
          <w:iCs/>
          <w:i/>
        </w:rPr>
        <w:t xml:space="preserve">Laboratory Technicians</w:t>
      </w:r>
      <w:r>
        <w:t xml:space="preserve">, coupled with high workloads, inadequate training pathways, and limited career progression within Johannesburg's healthcare system, severely compromises diagnostic capacity. This Thesis Proposal directly confronts this critical workforce challenge specific to the</w:t>
      </w:r>
      <w:r>
        <w:t xml:space="preserve"> </w:t>
      </w:r>
      <w:r>
        <w:rPr>
          <w:iCs/>
          <w:i/>
        </w:rPr>
        <w:t xml:space="preserve">South Africa Johannesburg</w:t>
      </w:r>
      <w:r>
        <w:t xml:space="preserve"> </w:t>
      </w:r>
      <w:r>
        <w:t xml:space="preserve">context.</w:t>
      </w:r>
    </w:p>
    <w:bookmarkEnd w:id="21"/>
    <w:bookmarkStart w:id="22" w:name="X4c14a7ae7fa2549de0c6a0c703c8ad8d3ad83bf"/>
    <w:p>
      <w:pPr>
        <w:pStyle w:val="Heading2"/>
      </w:pPr>
      <w:r>
        <w:t xml:space="preserve">2. Problem Statement: The Johannesburg Context</w:t>
      </w:r>
    </w:p>
    <w:p>
      <w:pPr>
        <w:pStyle w:val="FirstParagraph"/>
      </w:pPr>
      <w:r>
        <w:t xml:space="preserve">The current state of laboratory services in many public and private facilities across</w:t>
      </w:r>
      <w:r>
        <w:t xml:space="preserve"> </w:t>
      </w:r>
      <w:r>
        <w:rPr>
          <w:iCs/>
          <w:i/>
        </w:rPr>
        <w:t xml:space="preserve">South Africa Johannesburg</w:t>
      </w:r>
      <w:r>
        <w:t xml:space="preserve"> </w:t>
      </w:r>
      <w:r>
        <w:t xml:space="preserve">reflects systemic underinvestment and workforce attrition. Key issues include: 1) Persistent vacancies for qualified</w:t>
      </w:r>
      <w:r>
        <w:t xml:space="preserve"> </w:t>
      </w:r>
      <w:r>
        <w:rPr>
          <w:iCs/>
          <w:i/>
        </w:rPr>
        <w:t xml:space="preserve">Laboratory Technicians</w:t>
      </w:r>
      <w:r>
        <w:t xml:space="preserve">, leading to overburdened staff; 2) Insufficient, location-specific training programs that fail to address the unique diagnostic demands of Johannesburg's disease profile; 3) Limited recognition of the</w:t>
      </w:r>
      <w:r>
        <w:t xml:space="preserve"> </w:t>
      </w:r>
      <w:r>
        <w:rPr>
          <w:iCs/>
          <w:i/>
        </w:rPr>
        <w:t xml:space="preserve">Laboratory Technician</w:t>
      </w:r>
      <w:r>
        <w:t xml:space="preserve">'s professional expertise beyond technical tasks, hindering their contribution to strategic health planning. This gap directly impacts patient outcomes (delayed diagnoses), public health response efficacy (e.g., TB outbreak control), and the overall efficiency of Johannesburg's healthcare delivery – a pressing concern for</w:t>
      </w:r>
      <w:r>
        <w:t xml:space="preserve"> </w:t>
      </w:r>
      <w:r>
        <w:rPr>
          <w:iCs/>
          <w:i/>
        </w:rPr>
        <w:t xml:space="preserve">South Africa Johannesburg</w:t>
      </w:r>
      <w:r>
        <w:t xml:space="preserve"> </w:t>
      </w:r>
      <w:r>
        <w:t xml:space="preserve">as it strives for effective National Health Insurance (NHI) implementation.</w:t>
      </w:r>
    </w:p>
    <w:bookmarkEnd w:id="22"/>
    <w:bookmarkStart w:id="23" w:name="X0517fd3862e72caf59364c34a49510e372f2dd5"/>
    <w:p>
      <w:pPr>
        <w:pStyle w:val="Heading2"/>
      </w:pPr>
      <w:r>
        <w:t xml:space="preserve">3. Literature Review: Gaps in South African Context</w:t>
      </w:r>
    </w:p>
    <w:p>
      <w:pPr>
        <w:pStyle w:val="FirstParagraph"/>
      </w:pPr>
      <w:r>
        <w:t xml:space="preserve">While global literature emphasizes the importance of laboratory staff, research specifically focused on the operational realities and professional development needs of the</w:t>
      </w:r>
      <w:r>
        <w:t xml:space="preserve"> </w:t>
      </w:r>
      <w:r>
        <w:rPr>
          <w:iCs/>
          <w:i/>
        </w:rPr>
        <w:t xml:space="preserve">Laboratory Technician</w:t>
      </w:r>
      <w:r>
        <w:t xml:space="preserve"> </w:t>
      </w:r>
      <w:r>
        <w:t xml:space="preserve">within *urban South Africa*, and particularly *Johannesburg*, is scarce. Existing studies often focus on clinical outcomes or general health workforce shortages without detailing the technician's unique role. The Health Professions Council of South Africa (HPCSA) reports indicate significant staffing challenges in public labs across provinces, but lacks granular, location-specific analysis for Johannesburg. This Thesis Proposal fills this void by concentrating exclusively on the Johannesburg environment, examining how local factors – from infrastructure limitations and specific disease burdens to municipal health policies – uniquely shape the experience and potential of the</w:t>
      </w:r>
      <w:r>
        <w:t xml:space="preserve"> </w:t>
      </w:r>
      <w:r>
        <w:rPr>
          <w:iCs/>
          <w:i/>
        </w:rPr>
        <w:t xml:space="preserve">Laboratory Technician</w:t>
      </w:r>
      <w:r>
        <w:t xml:space="preserve"> </w:t>
      </w:r>
      <w:r>
        <w:t xml:space="preserve">in</w:t>
      </w:r>
      <w:r>
        <w:t xml:space="preserve"> </w:t>
      </w:r>
      <w:r>
        <w:rPr>
          <w:iCs/>
          <w:i/>
        </w:rPr>
        <w:t xml:space="preserve">South Africa</w:t>
      </w:r>
      <w:r>
        <w:t xml:space="preserve">.</w:t>
      </w:r>
    </w:p>
    <w:bookmarkEnd w:id="23"/>
    <w:bookmarkStart w:id="24" w:name="research-objectives-and-questions"/>
    <w:p>
      <w:pPr>
        <w:pStyle w:val="Heading2"/>
      </w:pPr>
      <w:r>
        <w:t xml:space="preserve">4. Research Objectives and Questions</w:t>
      </w:r>
    </w:p>
    <w:p>
      <w:pPr>
        <w:pStyle w:val="FirstParagraph"/>
      </w:pPr>
      <w:r>
        <w:t xml:space="preserve">This Thesis Proposal seeks to achieve the following objectives within the Johannesburg context:</w:t>
      </w:r>
    </w:p>
    <w:p>
      <w:pPr>
        <w:numPr>
          <w:ilvl w:val="0"/>
          <w:numId w:val="1001"/>
        </w:numPr>
        <w:pStyle w:val="Compact"/>
      </w:pPr>
      <w:r>
        <w:t xml:space="preserve">To comprehensively map the current workforce profile, job satisfaction levels, and key challenges faced by registered Laboratory Technicians employed in Johannesburg's public and major private healthcare facilities.</w:t>
      </w:r>
    </w:p>
    <w:p>
      <w:pPr>
        <w:numPr>
          <w:ilvl w:val="0"/>
          <w:numId w:val="1001"/>
        </w:numPr>
        <w:pStyle w:val="Compact"/>
      </w:pPr>
      <w:r>
        <w:t xml:space="preserve">To analyze the specific training needs of Laboratory Technicians in Johannesburg, identifying gaps between existing curricula (e.g., at institutions like Tshwane University of Technology) and the practical demands of diagnosing prevalent diseases locally.</w:t>
      </w:r>
    </w:p>
    <w:p>
      <w:pPr>
        <w:numPr>
          <w:ilvl w:val="0"/>
          <w:numId w:val="1001"/>
        </w:numPr>
        <w:pStyle w:val="Compact"/>
      </w:pPr>
      <w:r>
        <w:t xml:space="preserve">To evaluate the perceived contribution and integration level of Laboratory Technicians within broader clinical and public health teams across Johannesburg healthcare settings.</w:t>
      </w:r>
    </w:p>
    <w:p>
      <w:pPr>
        <w:numPr>
          <w:ilvl w:val="0"/>
          <w:numId w:val="1001"/>
        </w:numPr>
        <w:pStyle w:val="Compact"/>
      </w:pPr>
      <w:r>
        <w:t xml:space="preserve">To develop a practical, context-specific framework for enhancing career pathways, professional development opportunities, and recognition for Laboratory Technicians in South Africa Johannesburg.</w:t>
      </w:r>
    </w:p>
    <w:bookmarkEnd w:id="24"/>
    <w:bookmarkStart w:id="25" w:name="methodology-a-mixed-methods-approach"/>
    <w:p>
      <w:pPr>
        <w:pStyle w:val="Heading2"/>
      </w:pPr>
      <w:r>
        <w:t xml:space="preserve">5. Methodology: A Mixed-Methods Approach</w:t>
      </w:r>
    </w:p>
    <w:p>
      <w:pPr>
        <w:pStyle w:val="FirstParagraph"/>
      </w:pPr>
      <w:r>
        <w:t xml:space="preserve">The research will employ a sequential mixed-methods design tailored to the Johannesburg setting:</w:t>
      </w:r>
    </w:p>
    <w:p>
      <w:pPr>
        <w:numPr>
          <w:ilvl w:val="0"/>
          <w:numId w:val="1002"/>
        </w:numPr>
        <w:pStyle w:val="Compact"/>
      </w:pPr>
      <w:r>
        <w:rPr>
          <w:bCs/>
          <w:b/>
        </w:rPr>
        <w:t xml:space="preserve">Phase 1 (Quantitative):</w:t>
      </w:r>
      <w:r>
        <w:t xml:space="preserve"> </w:t>
      </w:r>
      <w:r>
        <w:t xml:space="preserve">Survey of all registered Laboratory Technicians employed across 15 major Johannesburg hospitals and diagnostic labs (public &amp; private), utilizing structured questionnaires to gather data on demographics, workload, satisfaction, perceived challenges, and training needs.</w:t>
      </w:r>
    </w:p>
    <w:p>
      <w:pPr>
        <w:numPr>
          <w:ilvl w:val="0"/>
          <w:numId w:val="1002"/>
        </w:numPr>
        <w:pStyle w:val="Compact"/>
      </w:pPr>
      <w:r>
        <w:rPr>
          <w:bCs/>
          <w:b/>
        </w:rPr>
        <w:t xml:space="preserve">Phase 2 (Qualitative):</w:t>
      </w:r>
      <w:r>
        <w:t xml:space="preserve"> </w:t>
      </w:r>
      <w:r>
        <w:t xml:space="preserve">In-depth interviews with 20-25 Laboratory Technicians representing diverse facilities in Johannesburg, supplemented by focus groups with laboratory managers and senior clinicians. This will explore nuanced experiences and contextual factors influencing the role.</w:t>
      </w:r>
    </w:p>
    <w:p>
      <w:pPr>
        <w:numPr>
          <w:ilvl w:val="0"/>
          <w:numId w:val="1002"/>
        </w:numPr>
        <w:pStyle w:val="Compact"/>
      </w:pPr>
      <w:r>
        <w:rPr>
          <w:bCs/>
          <w:b/>
        </w:rPr>
        <w:t xml:space="preserve">Data Analysis:</w:t>
      </w:r>
      <w:r>
        <w:t xml:space="preserve"> </w:t>
      </w:r>
      <w:r>
        <w:t xml:space="preserve">Statistical analysis of survey data; thematic analysis of interview/focus group transcripts to identify recurring patterns, barriers, and potential solutions specific to the Johannesburg healthcare ecosystem.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actionable insights directly applicable to improving laboratory service delivery in</w:t>
      </w:r>
      <w:r>
        <w:t xml:space="preserve"> </w:t>
      </w:r>
      <w:r>
        <w:rPr>
          <w:iCs/>
          <w:i/>
        </w:rPr>
        <w:t xml:space="preserve">South Africa Johannesburg</w:t>
      </w:r>
      <w:r>
        <w:t xml:space="preserve">. Key expected outcomes include: 1) A validated, evidence-based assessment of the current challenges facing Laboratory Technicians in Johannesburg; 2) Specific recommendations for curriculum development at local technical colleges and universities catering to Johannesburg's diagnostic needs; 3) A proposed model for structured career progression and professional recognition within the Johannesburg health system; 4) Policy briefs for the Gauteng Department of Health and National Department of Health, emphasizing the strategic value of investing in Laboratory Technician capacity. The significance lies in directly addressing a critical bottleneck identified within</w:t>
      </w:r>
      <w:r>
        <w:t xml:space="preserve"> </w:t>
      </w:r>
      <w:r>
        <w:rPr>
          <w:iCs/>
          <w:i/>
        </w:rPr>
        <w:t xml:space="preserve">South Africa Johannesburg</w:t>
      </w:r>
      <w:r>
        <w:t xml:space="preserve">'s healthcare infrastructure, thereby contributing to more reliable diagnostics, improved patient care pathways, stronger disease surveillance – ultimately supporting South Africa's broader health equity goals and the successful rollout of NHI.</w:t>
      </w:r>
    </w:p>
    <w:bookmarkEnd w:id="26"/>
    <w:bookmarkStart w:id="27" w:name="Xecf5ec5fbc13a86133c6fb7e9bd0650402114cd"/>
    <w:p>
      <w:pPr>
        <w:pStyle w:val="Heading2"/>
      </w:pPr>
      <w:r>
        <w:t xml:space="preserve">7. Conclusion: A Vital Step for Johannesburg's Health Future</w:t>
      </w:r>
    </w:p>
    <w:p>
      <w:pPr>
        <w:pStyle w:val="FirstParagraph"/>
      </w:pPr>
      <w:r>
        <w:t xml:space="preserve">The role of the Laboratory Technician is not merely technical; it is fundamental to the health security and operational success of any modern healthcare system, especially within a complex urban environment like</w:t>
      </w:r>
      <w:r>
        <w:t xml:space="preserve"> </w:t>
      </w:r>
      <w:r>
        <w:rPr>
          <w:iCs/>
          <w:i/>
        </w:rPr>
        <w:t xml:space="preserve">South Africa Johannesburg</w:t>
      </w:r>
      <w:r>
        <w:t xml:space="preserve">. This Thesis Proposal provides a necessary framework to move beyond general workforce discussions and focus squarely on empowering this vital cadre. By grounding the research entirely in the realities of Johannesburg's labs, it promises findings with immediate applicability for policymakers, hospital administrators, and educational institutions within</w:t>
      </w:r>
      <w:r>
        <w:t xml:space="preserve"> </w:t>
      </w:r>
      <w:r>
        <w:rPr>
          <w:iCs/>
          <w:i/>
        </w:rPr>
        <w:t xml:space="preserve">South Africa</w:t>
      </w:r>
      <w:r>
        <w:t xml:space="preserve">. Investing in understanding and strengthening the Laboratory Technician profession is not just an HR initiative; it is a strategic imperative for building resilient, efficient, and equitable healthcare services that can effectively meet the diverse challenges of Johannesburg's population. This research will directly contribute to transforming the critical role of the Laboratory Technician within South Africa Johannesburg's health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Technicians in South Africa Johannesburg</dc:title>
  <dc:creator/>
  <dc:language>en</dc:language>
  <cp:keywords/>
  <dcterms:created xsi:type="dcterms:W3CDTF">2026-07-23T21:24:24Z</dcterms:created>
  <dcterms:modified xsi:type="dcterms:W3CDTF">2026-07-23T21:24:24Z</dcterms:modified>
</cp:coreProperties>
</file>

<file path=docProps/custom.xml><?xml version="1.0" encoding="utf-8"?>
<Properties xmlns="http://schemas.openxmlformats.org/officeDocument/2006/custom-properties" xmlns:vt="http://schemas.openxmlformats.org/officeDocument/2006/docPropsVTypes"/>
</file>