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d2ff7c5290536ff0f8904ef62f77c504144826a"/>
    <w:p>
      <w:pPr>
        <w:pStyle w:val="Heading1"/>
      </w:pPr>
      <w:r>
        <w:t xml:space="preserve">Thesis Proposal: The Evolving Role of the Librarian in Modernizing Library Services in Algeria Algiers</w:t>
      </w:r>
    </w:p>
    <w:bookmarkStart w:id="20" w:name="introduction"/>
    <w:p>
      <w:pPr>
        <w:pStyle w:val="Heading2"/>
      </w:pPr>
      <w:r>
        <w:t xml:space="preserve">Introduction</w:t>
      </w:r>
    </w:p>
    <w:p>
      <w:pPr>
        <w:pStyle w:val="FirstParagraph"/>
      </w:pPr>
      <w:r>
        <w:t xml:space="preserve">The role of the Librarian has undergone profound transformation globally, yet in Algeria, particularly within the vibrant academic and cultural hub of Algiers, this evolution remains critically underdeveloped. As a cornerstone of knowledge dissemination and community engagement, libraries in Algeria Algiers face systemic challenges including outdated infrastructure, limited digital integration, and insufficient professional development for Librarians. This Thesis Proposal addresses a pivotal gap: the urgent need to redefine the Librarian's role within Algeria's evolving educational and cultural landscape. With Algiers housing over 50% of Algeria's academic institutions and national libraries, the strategic modernization of library services is not merely an institutional priority—it is essential for Algeria's intellectual advancement in a knowledge-driven global economy. This research positions the Librarian as both a catalyst for change and a critical agent in bridging digital divides within Algerian society.</w:t>
      </w:r>
    </w:p>
    <w:bookmarkEnd w:id="20"/>
    <w:bookmarkStart w:id="21" w:name="problem-statement"/>
    <w:p>
      <w:pPr>
        <w:pStyle w:val="Heading2"/>
      </w:pPr>
      <w:r>
        <w:t xml:space="preserve">Problem Statement</w:t>
      </w:r>
    </w:p>
    <w:p>
      <w:pPr>
        <w:pStyle w:val="FirstParagraph"/>
      </w:pPr>
      <w:r>
        <w:t xml:space="preserve">Current library services in Algiers operate with significant constraints that hinder their capacity to serve contemporary societal needs. Many public and academic libraries still rely on manual cataloging systems, lack adequate digital resources, and struggle with insufficient funding for technology upgrades. Crucially, the Librarian workforce—often trained in traditional models—lacks specialized skills in digital literacy instruction, data management, and community-centered service design. This gap is exacerbated by Algeria's national vision for educational modernization (e.g., "Algeria 2030"), which prioritizes digital transformation but fails to address library-specific professional development. Consequently, students, researchers, and citizens in Algiers experience fragmented access to information resources, perpetuating knowledge inequality in a nation where libraries historically served as vital centers of civic life. Without strategic intervention focused on the Librarian's evolving competencies, Algeria risks falling behind regional peers like Morocco and Tunisia in leveraging libraries for national development.</w:t>
      </w:r>
    </w:p>
    <w:bookmarkEnd w:id="21"/>
    <w:bookmarkStart w:id="22" w:name="research-objectives"/>
    <w:p>
      <w:pPr>
        <w:pStyle w:val="Heading2"/>
      </w:pPr>
      <w:r>
        <w:t xml:space="preserve">Research Objectives</w:t>
      </w:r>
    </w:p>
    <w:p>
      <w:pPr>
        <w:pStyle w:val="FirstParagraph"/>
      </w:pPr>
      <w:r>
        <w:t xml:space="preserve">This thesis proposes three interconnected objectives to reframe the Librarian's role in Algeria Algiers:</w:t>
      </w:r>
    </w:p>
    <w:p>
      <w:pPr>
        <w:numPr>
          <w:ilvl w:val="0"/>
          <w:numId w:val="1001"/>
        </w:numPr>
        <w:pStyle w:val="Compact"/>
      </w:pPr>
      <w:r>
        <w:t xml:space="preserve">To conduct a comprehensive assessment of current library infrastructure, digital resource availability, and professional training gaps across 15 public and academic libraries in Algiers.</w:t>
      </w:r>
    </w:p>
    <w:p>
      <w:pPr>
        <w:numPr>
          <w:ilvl w:val="0"/>
          <w:numId w:val="1001"/>
        </w:numPr>
        <w:pStyle w:val="Compact"/>
      </w:pPr>
      <w:r>
        <w:t xml:space="preserve">To co-design a modernized Librarian competency framework aligned with Algeria's educational goals and international standards (e.g., IFLA guidelines), emphasizing digital curation, community engagement, and multilingual service delivery.</w:t>
      </w:r>
    </w:p>
    <w:p>
      <w:pPr>
        <w:numPr>
          <w:ilvl w:val="0"/>
          <w:numId w:val="1001"/>
        </w:numPr>
        <w:pStyle w:val="Compact"/>
      </w:pPr>
      <w:r>
        <w:t xml:space="preserve">To develop a scalable implementation roadmap for Algerian institutions to integrate Librarians as strategic partners in national digital literacy initiatives.</w:t>
      </w:r>
    </w:p>
    <w:bookmarkEnd w:id="22"/>
    <w:bookmarkStart w:id="23" w:name="literature-review"/>
    <w:p>
      <w:pPr>
        <w:pStyle w:val="Heading2"/>
      </w:pPr>
      <w:r>
        <w:t xml:space="preserve">Literature Review</w:t>
      </w:r>
    </w:p>
    <w:p>
      <w:pPr>
        <w:pStyle w:val="FirstParagraph"/>
      </w:pPr>
      <w:r>
        <w:t xml:space="preserve">Existing literature on librarianship in North Africa predominantly focuses on resource scarcity without examining professional agency. Studies by Benhamou (2018) and Belkacem (2020) identify Algeria's library funding crisis but overlook how Librarians can drive innovation within existing constraints. Regional comparisons reveal Tunisia's "Librarian as Knowledge Broker" program—successful in digitizing archives through targeted training—as a viable model. However, no research has contextualized this for Algeria Algiers' unique socio-linguistic environment (Arabic/French/Amazigh) or its post-colonial academic structures. This thesis bridges this gap by centering the Librarian’s professional evolution within Algeria's national development priorities, moving beyond deficit narratives to propose actionable, culturally grounded strategies.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Qualitative Phase (Months 1-6):</w:t>
      </w:r>
      <w:r>
        <w:t xml:space="preserve"> </w:t>
      </w:r>
      <w:r>
        <w:t xml:space="preserve">In-depth interviews with 30+ Librarians and administrators across Algiers' key institutions (e.g., National Library of Algeria, University of Algiers, public libraries) to document challenges and aspirations. Focus groups will explore community needs in underserved neighborhoods like Bab El Oued.</w:t>
      </w:r>
    </w:p>
    <w:p>
      <w:pPr>
        <w:numPr>
          <w:ilvl w:val="0"/>
          <w:numId w:val="1002"/>
        </w:numPr>
        <w:pStyle w:val="Compact"/>
      </w:pPr>
      <w:r>
        <w:rPr>
          <w:bCs/>
          <w:b/>
        </w:rPr>
        <w:t xml:space="preserve">Quantitative Phase (Months 7-12):</w:t>
      </w:r>
      <w:r>
        <w:t xml:space="preserve"> </w:t>
      </w:r>
      <w:r>
        <w:t xml:space="preserve">Survey of 200+ library users to measure service gaps in digital access, information literacy, and cultural relevance. Analysis will correlate user satisfaction with Librarian-led initiatives.</w:t>
      </w:r>
    </w:p>
    <w:p>
      <w:pPr>
        <w:numPr>
          <w:ilvl w:val="0"/>
          <w:numId w:val="1002"/>
        </w:numPr>
        <w:pStyle w:val="Compact"/>
      </w:pPr>
      <w:r>
        <w:rPr>
          <w:bCs/>
          <w:b/>
        </w:rPr>
        <w:t xml:space="preserve">Co-Creation Workshop (Month 13):</w:t>
      </w:r>
      <w:r>
        <w:t xml:space="preserve"> </w:t>
      </w:r>
      <w:r>
        <w:t xml:space="preserve">Collaborative design session with Algerian Ministry of Culture, university faculty, and international librarians to finalize the competency framework and implementation roadmap.</w:t>
      </w:r>
    </w:p>
    <w:p>
      <w:pPr>
        <w:numPr>
          <w:ilvl w:val="0"/>
          <w:numId w:val="1002"/>
        </w:numPr>
        <w:pStyle w:val="Compact"/>
      </w:pPr>
      <w:r>
        <w:rPr>
          <w:bCs/>
          <w:b/>
        </w:rPr>
        <w:t xml:space="preserve">Validation Phase (Months 14-18):</w:t>
      </w:r>
      <w:r>
        <w:t xml:space="preserve"> </w:t>
      </w:r>
      <w:r>
        <w:t xml:space="preserve">Pilot testing of the framework in two Algiers libraries (e.g., Sidi M’hamed Ben Ali Public Library and Algiers University’s Central Library) with iterative feedback from stakeholders.</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w:t>
      </w:r>
    </w:p>
    <w:p>
      <w:pPr>
        <w:numPr>
          <w:ilvl w:val="0"/>
          <w:numId w:val="1003"/>
        </w:numPr>
        <w:pStyle w:val="Compact"/>
      </w:pPr>
      <w:r>
        <w:rPr>
          <w:bCs/>
          <w:b/>
        </w:rPr>
        <w:t xml:space="preserve">Academic:</w:t>
      </w:r>
      <w:r>
        <w:t xml:space="preserve"> </w:t>
      </w:r>
      <w:r>
        <w:t xml:space="preserve">A theoretically grounded, context-specific Librarian competency model for post-colonial African nations, addressing the absence of localized frameworks in library science literature.</w:t>
      </w:r>
    </w:p>
    <w:p>
      <w:pPr>
        <w:numPr>
          <w:ilvl w:val="0"/>
          <w:numId w:val="1003"/>
        </w:numPr>
        <w:pStyle w:val="Compact"/>
      </w:pPr>
      <w:r>
        <w:rPr>
          <w:bCs/>
          <w:b/>
        </w:rPr>
        <w:t xml:space="preserve">Policymaking:</w:t>
      </w:r>
      <w:r>
        <w:t xml:space="preserve"> </w:t>
      </w:r>
      <w:r>
        <w:t xml:space="preserve">Evidence-based recommendations for Algeria's Ministry of Culture and Higher Education to integrate Librarians into national digital strategy (e.g., "Algeria Digital 2030") through revised training curricula and budget allocations.</w:t>
      </w:r>
    </w:p>
    <w:p>
      <w:pPr>
        <w:numPr>
          <w:ilvl w:val="0"/>
          <w:numId w:val="1003"/>
        </w:numPr>
        <w:pStyle w:val="Compact"/>
      </w:pPr>
      <w:r>
        <w:rPr>
          <w:bCs/>
          <w:b/>
        </w:rPr>
        <w:t xml:space="preserve">Practical Impact:</w:t>
      </w:r>
      <w:r>
        <w:t xml:space="preserve"> </w:t>
      </w:r>
      <w:r>
        <w:t xml:space="preserve">A replicable toolkit enabling Algiers' Librarians to transform libraries into inclusive community hubs—e.g., multilingual digital literacy workshops, AI-assisted resource discovery, and partnerships with local entrepreneurs for "library incubators" addressing youth unemployment.</w:t>
      </w:r>
    </w:p>
    <w:p>
      <w:pPr>
        <w:pStyle w:val="FirstParagraph"/>
      </w:pPr>
      <w:r>
        <w:t xml:space="preserve">Crucially, this work shifts the Librarian from a passive custodian of books to an active architect of knowledge ecosystems. For Algeria Algiers—a city where libraries have historically been pillars of resistance and cultural identity—the modernized Librarian will become indispensable for fostering civic engagement in the digital age.</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Memoir, Interview Protocols, Survey Instruments</w:t>
      </w:r>
    </w:p>
    <w:p>
      <w:pPr>
        <w:pStyle w:val="BodyText"/>
      </w:pPr>
      <w:r>
        <w:t xml:space="preserve">Data Collection &amp; Analysis</w:t>
      </w:r>
    </w:p>
    <w:p>
      <w:pPr>
        <w:pStyle w:val="BodyText"/>
      </w:pPr>
      <w:r>
        <w:t xml:space="preserve">4-12</w:t>
      </w:r>
    </w:p>
    <w:p>
      <w:pPr>
        <w:pStyle w:val="BodyText"/>
      </w:pPr>
      <w:r>
        <w:t xml:space="preserve">Interview Transcripts, User Satisfaction Report, Gap Analysis Matrix</w:t>
      </w:r>
    </w:p>
    <w:p>
      <w:pPr>
        <w:pStyle w:val="BodyText"/>
      </w:pPr>
      <w:r>
        <w:t xml:space="preserve">Framework Development</w:t>
      </w:r>
    </w:p>
    <w:p>
      <w:pPr>
        <w:pStyle w:val="BodyText"/>
      </w:pPr>
      <w:r>
        <w:t xml:space="preserve">13-15</w:t>
      </w:r>
    </w:p>
    <w:p>
      <w:pPr>
        <w:pStyle w:val="BodyText"/>
      </w:pPr>
      <w:r>
        <w:t xml:space="preserve">Cohesive Librarian Competency Model &amp; Roadmap Draft</w:t>
      </w:r>
    </w:p>
    <w:p>
      <w:pPr>
        <w:pStyle w:val="BodyText"/>
      </w:pPr>
      <w:r>
        <w:t xml:space="preserve">Pilot Implementation &amp; Refinement</w:t>
      </w:r>
    </w:p>
    <w:p>
      <w:pPr>
        <w:pStyle w:val="BodyText"/>
      </w:pPr>
      <w:r>
        <w:t xml:space="preserve">16-18</w:t>
      </w:r>
    </w:p>
    <w:p>
      <w:pPr>
        <w:pStyle w:val="BodyText"/>
      </w:pPr>
      <w:r>
        <w:t xml:space="preserve">Pilot Evaluation Report, Final Framework Document</w:t>
      </w:r>
    </w:p>
    <w:bookmarkEnd w:id="26"/>
    <w:bookmarkStart w:id="27" w:name="conclusion"/>
    <w:p>
      <w:pPr>
        <w:pStyle w:val="Heading2"/>
      </w:pPr>
      <w:r>
        <w:t xml:space="preserve">Conclusion</w:t>
      </w:r>
    </w:p>
    <w:p>
      <w:pPr>
        <w:pStyle w:val="FirstParagraph"/>
      </w:pPr>
      <w:r>
        <w:t xml:space="preserve">The future of Algeria Algiers as a knowledge economy hinges on reimagining the Librarian's role beyond traditional service delivery. This Thesis Proposal establishes that strategic investment in Librarian professionalism—through tailored training, technology integration, and policy reform—will catalyze libraries to become engines of innovation rather than relics of the past. By centering Algerian contexts, cultural nuances, and national aspirations, this research promises not only to transform library services in Algiers but to set a benchmark for librarianship across Africa. As Algeria advances toward its 2030 goals, the Librarian must transition from a silent guardian of archives to a dynamic leader in building an informed, equitable society—one where knowledge flows freely through every corner of Algiers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Modernizing Library Services in Algeria Algiers</dc:title>
  <dc:creator/>
  <dc:language>en</dc:language>
  <cp:keywords/>
  <dcterms:created xsi:type="dcterms:W3CDTF">2026-07-16T07:57:08Z</dcterms:created>
  <dcterms:modified xsi:type="dcterms:W3CDTF">2026-07-16T07:57:08Z</dcterms:modified>
</cp:coreProperties>
</file>

<file path=docProps/custom.xml><?xml version="1.0" encoding="utf-8"?>
<Properties xmlns="http://schemas.openxmlformats.org/officeDocument/2006/custom-properties" xmlns:vt="http://schemas.openxmlformats.org/officeDocument/2006/docPropsVTypes"/>
</file>