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Lyon's</w:t>
      </w:r>
      <w:r>
        <w:t xml:space="preserve"> </w:t>
      </w:r>
      <w:r>
        <w:t xml:space="preserve">Urban</w:t>
      </w:r>
      <w:r>
        <w:t xml:space="preserve"> </w:t>
      </w:r>
      <w:r>
        <w:t xml:space="preserve">Knowledge</w:t>
      </w:r>
      <w:r>
        <w:t xml:space="preserve"> </w:t>
      </w:r>
      <w:r>
        <w:t xml:space="preserve">Ecosystem</w:t>
      </w:r>
    </w:p>
    <w:bookmarkStart w:id="26" w:name="X0e4708d53cb66942bcbb22dbe2d9cfe0d0739c5"/>
    <w:p>
      <w:pPr>
        <w:pStyle w:val="Heading1"/>
      </w:pPr>
      <w:r>
        <w:t xml:space="preserve">Thesis Proposal: The Evolving Role of the Librarian in France Lyon's Urban Knowledge Ecosystem</w:t>
      </w:r>
    </w:p>
    <w:bookmarkStart w:id="20" w:name="abstract-approx.-150-words"/>
    <w:p>
      <w:pPr>
        <w:pStyle w:val="Heading2"/>
      </w:pPr>
      <w:r>
        <w:t xml:space="preserve">Abstract (Approx. 150 words)</w:t>
      </w:r>
    </w:p>
    <w:p>
      <w:pPr>
        <w:pStyle w:val="FirstParagraph"/>
      </w:pPr>
      <w:r>
        <w:t xml:space="preserve">This thesis proposal outlines a research project examining the contemporary role of the librarian within France Lyon's dynamic urban knowledge landscape. Moving beyond traditional custodianship, this study investigates how librarians in Lyon navigate digital transformation, community engagement, and cultural preservation amid shifting public expectations and institutional constraints. Focusing on key institutions such as the Bibliothèque municipale de Lyon (BML), La Maison de la Culture de l'Europe, and university libraries across the city's academic cluster, this research addresses a critical gap in French library science literature. It argues that librarians in Lyon are pivotal agents in fostering civic resilience and inclusive knowledge access within one of France’s most culturally diverse urban centers. The proposal details a mixed-methods approach combining qualitative interviews with librarians, participant observation at key Lyon library hubs, and analysis of municipal cultural policies. Findings aim to inform both academic discourse on the librarian's evolving professional identity and practical strategies for enhancing library services across France Lyon.</w:t>
      </w:r>
    </w:p>
    <w:bookmarkEnd w:id="20"/>
    <w:bookmarkStart w:id="21" w:name="X7df4eda06b35257e1808b29fc65e0e0101958f1"/>
    <w:p>
      <w:pPr>
        <w:pStyle w:val="Heading2"/>
      </w:pPr>
      <w:r>
        <w:t xml:space="preserve">1. Introduction: The Librarian in Modern Lyon (Approx. 150 words)</w:t>
      </w:r>
    </w:p>
    <w:p>
      <w:pPr>
        <w:pStyle w:val="FirstParagraph"/>
      </w:pPr>
      <w:r>
        <w:t xml:space="preserve">Lyon, France’s third-largest city and a UNESCO City of Literature, presents a unique laboratory for studying the modern librarian. As a major European hub for innovation, healthcare, and cultural exchange, Lyon demands that its libraries transcend passive repositories to become active community catalysts. This thesis centers on the professional identity and operational challenges facing librarians in France Lyon specifically. Unlike Paris or Marseille, Lyon’s library system is characterized by strong municipal integration with academic institutions (e.g., Université Claude Bernard Lyon 1) and a distinct emphasis on supporting immigrant communities, local artisans, and digital literacy initiatives. The evolving role of the Librarian—now increasingly a digital curator, community coordinator, and cultural mediator—is not just an institutional concern but a civic necessity for Lyon’s social cohesion. This research directly responds to the French Ministry of Culture’s 2023 "Libraries as Territorial Actors" strategy, positioning Lyon as a test case for national library development. The core question guiding this proposal is: How do librarians in France Lyon actively redefine their professional practice to meet multifaceted urban knowledge needs while navigating systemic resource limitations and digital disruption?</w:t>
      </w:r>
    </w:p>
    <w:bookmarkEnd w:id="21"/>
    <w:bookmarkStart w:id="22" w:name="Xa4e48fdfa461e79d8825c86e1f78ba4ace49713"/>
    <w:p>
      <w:pPr>
        <w:pStyle w:val="Heading2"/>
      </w:pPr>
      <w:r>
        <w:t xml:space="preserve">2. Literature Review: Gaps in French Library Studies (Approx. 200 words)</w:t>
      </w:r>
    </w:p>
    <w:p>
      <w:pPr>
        <w:pStyle w:val="FirstParagraph"/>
      </w:pPr>
      <w:r>
        <w:t xml:space="preserve">Existing scholarship on librarianship in France often focuses on national policy frameworks (e.g., work by Boussard, 2018) or historical analysis of library institutions (e.g., D’Humières, 2015), but lacks granular studies of urban implementation. While international research explores the "digital librarian" (Mackey &amp; Jacobson, 2023) or community engagement models (Kuhlthau, 2019), French contexts like Lyon remain under-examined. Crucially, no comprehensive study has mapped how Lyon’s unique socio-geographic fabric—its historic districts like Vieux Lyon alongside modern business zones and significant immigrant populations—affects librarian roles. Recent French studies (e.g., Dupont, 2021) acknowledge digital skills gaps but neglect the lived experience of librarians mediating these changes on the ground. Furthermore, Lyon’s specific initiatives, such as the "Lyon Métropole Numérique" project (2020) or partnerships between BML and local social centers for language learning, have not been analyzed through a librarian-centric lens. This thesis fills that void by grounding its inquiry in Lyon’s reality: examining how the Librarian actively shapes—rather than merely adapts to—the evolving knowledge ecosystem of France Lyon.</w:t>
      </w:r>
    </w:p>
    <w:bookmarkEnd w:id="22"/>
    <w:bookmarkStart w:id="23" w:name="research-methodology-approx.-150-words"/>
    <w:p>
      <w:pPr>
        <w:pStyle w:val="Heading2"/>
      </w:pPr>
      <w:r>
        <w:t xml:space="preserve">3. Research Methodology (Approx. 150 words)</w:t>
      </w:r>
    </w:p>
    <w:p>
      <w:pPr>
        <w:pStyle w:val="FirstParagraph"/>
      </w:pPr>
      <w:r>
        <w:t xml:space="preserve">This mixed-methods study employs three complementary approaches, all centered on Lyon’s library landscape:</w:t>
      </w:r>
    </w:p>
    <w:p>
      <w:pPr>
        <w:numPr>
          <w:ilvl w:val="0"/>
          <w:numId w:val="1001"/>
        </w:numPr>
        <w:pStyle w:val="Compact"/>
      </w:pPr>
      <w:r>
        <w:rPr>
          <w:bCs/>
          <w:b/>
        </w:rPr>
        <w:t xml:space="preserve">Qualitative Interviews:</w:t>
      </w:r>
      <w:r>
        <w:t xml:space="preserve"> </w:t>
      </w:r>
      <w:r>
        <w:t xml:space="preserve">Semi-structured interviews with 25+ librarians across diverse Lyon institutions (public libraries, university libraries, specialized collections like the Bibliothèque de l'Institut d’Études Politiques), stratified by role (managerial vs. frontline), age cohort, and institutional type.</w:t>
      </w:r>
    </w:p>
    <w:p>
      <w:pPr>
        <w:numPr>
          <w:ilvl w:val="0"/>
          <w:numId w:val="1001"/>
        </w:numPr>
        <w:pStyle w:val="Compact"/>
      </w:pPr>
      <w:r>
        <w:rPr>
          <w:bCs/>
          <w:b/>
        </w:rPr>
        <w:t xml:space="preserve">Participant Observation:</w:t>
      </w:r>
      <w:r>
        <w:t xml:space="preserve"> </w:t>
      </w:r>
      <w:r>
        <w:t xml:space="preserve">100+ hours of fieldwork in key Lyon library spaces (e.g., BML's "La Galerie," Bibliothèque des Sciences et Techniques) to document daily interactions, digital tool usage, and community program dynamics.</w:t>
      </w:r>
    </w:p>
    <w:p>
      <w:pPr>
        <w:numPr>
          <w:ilvl w:val="0"/>
          <w:numId w:val="1001"/>
        </w:numPr>
        <w:pStyle w:val="Compact"/>
      </w:pPr>
      <w:r>
        <w:rPr>
          <w:bCs/>
          <w:b/>
        </w:rPr>
        <w:t xml:space="preserve">Policy &amp; Service Analysis:</w:t>
      </w:r>
      <w:r>
        <w:t xml:space="preserve"> </w:t>
      </w:r>
      <w:r>
        <w:t xml:space="preserve">Content analysis of Lyon Métropole’s cultural policies (2019-2024), library service reports, and municipal funding documents to contextualize librarian roles within institutional priorities.</w:t>
      </w:r>
    </w:p>
    <w:p>
      <w:pPr>
        <w:pStyle w:val="FirstParagraph"/>
      </w:pPr>
      <w:r>
        <w:t xml:space="preserve">Data will be analyzed using thematic analysis (Braun &amp; Clarke, 2006) within a critical qualitative framework, emphasizing the librarian’s agency in Lyon's socio-cultural context. Ethical approval from the University of Lyon’s research committee is secured.</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 thesis will make three key contributions to both academia and practice in France Lyon:</w:t>
      </w:r>
    </w:p>
    <w:p>
      <w:pPr>
        <w:numPr>
          <w:ilvl w:val="0"/>
          <w:numId w:val="1002"/>
        </w:numPr>
        <w:pStyle w:val="Compact"/>
      </w:pPr>
      <w:r>
        <w:rPr>
          <w:bCs/>
          <w:b/>
        </w:rPr>
        <w:t xml:space="preserve">Academic:</w:t>
      </w:r>
      <w:r>
        <w:t xml:space="preserve"> </w:t>
      </w:r>
      <w:r>
        <w:t xml:space="preserve">It provides the first empirically grounded analysis of the librarian’s evolving professional identity within a major French urban center, contributing significantly to French library science literature beyond theoretical models.</w:t>
      </w:r>
    </w:p>
    <w:p>
      <w:pPr>
        <w:numPr>
          <w:ilvl w:val="0"/>
          <w:numId w:val="1002"/>
        </w:numPr>
        <w:pStyle w:val="Compact"/>
      </w:pPr>
      <w:r>
        <w:rPr>
          <w:bCs/>
          <w:b/>
        </w:rPr>
        <w:t xml:space="preserve">Practical:</w:t>
      </w:r>
      <w:r>
        <w:t xml:space="preserve"> </w:t>
      </w:r>
      <w:r>
        <w:t xml:space="preserve">Findings will offer actionable strategies for Lyon’s municipal library services (e.g., BML) and other French cities facing similar challenges, particularly in digital inclusion and community co-creation.</w:t>
      </w:r>
    </w:p>
    <w:p>
      <w:pPr>
        <w:numPr>
          <w:ilvl w:val="0"/>
          <w:numId w:val="1002"/>
        </w:numPr>
        <w:pStyle w:val="Compact"/>
      </w:pPr>
      <w:r>
        <w:rPr>
          <w:bCs/>
          <w:b/>
        </w:rPr>
        <w:t xml:space="preserve">Civic:</w:t>
      </w:r>
      <w:r>
        <w:t xml:space="preserve"> </w:t>
      </w:r>
      <w:r>
        <w:t xml:space="preserve">By highlighting the librarian as a vital civic actor, the research directly supports Lyon’s strategic goals for social inclusion (Lyon 2030 plan) and positions libraries as essential infrastructure for democratic resilience in France Lyon's complex urban fabric.</w:t>
      </w:r>
    </w:p>
    <w:p>
      <w:pPr>
        <w:pStyle w:val="FirstParagraph"/>
      </w:pPr>
      <w:r>
        <w:t xml:space="preserve">Crucially, it moves beyond describing challenges to demonstrating how librarians actively innovate within France Lyon’s specific constraints, offering a replicable model for other European cities. The proposed thesis is not merely an academic exercise; it is a necessary intervention in the ongoing story of the Librarian as a cornerstone of Lyon’s knowledge-based future.</w:t>
      </w:r>
    </w:p>
    <w:bookmarkEnd w:id="24"/>
    <w:bookmarkStart w:id="25" w:name="conclusion-approx.-100-words"/>
    <w:p>
      <w:pPr>
        <w:pStyle w:val="Heading2"/>
      </w:pPr>
      <w:r>
        <w:t xml:space="preserve">5. Conclusion (Approx. 100 words)</w:t>
      </w:r>
    </w:p>
    <w:p>
      <w:pPr>
        <w:pStyle w:val="FirstParagraph"/>
      </w:pPr>
      <w:r>
        <w:t xml:space="preserve">The evolving role of the Librarian in France Lyon represents a microcosm of global librarianship’s transformation, yet one deeply rooted in local context. This Thesis Proposal addresses the urgent need to understand how professional practice adapts to urban complexity, not just technological change. By centering on Lyon—a city renowned for its cultural vibrancy and institutional innovation—this research promises insights with profound relevance for France Lyon's civic health and broader French library policy. It asserts that the Librarian is no longer merely a keeper of books but an indispensable architect of community knowledge, a role demanding scholarly attention and strategic investment within France’s evolving urban landscape. The successful completion of this study will equip librarians in Lyon and beyond with evidence-based tools to thrive as dynamic agents of inclusive knowledge access.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France Lyon's Urban Knowledge Ecosystem</dc:title>
  <dc:creator/>
  <dc:language>en</dc:language>
  <cp:keywords/>
  <dcterms:created xsi:type="dcterms:W3CDTF">2026-07-19T00:35:46Z</dcterms:created>
  <dcterms:modified xsi:type="dcterms:W3CDTF">2026-07-19T00:35:46Z</dcterms:modified>
</cp:coreProperties>
</file>

<file path=docProps/custom.xml><?xml version="1.0" encoding="utf-8"?>
<Properties xmlns="http://schemas.openxmlformats.org/officeDocument/2006/custom-properties" xmlns:vt="http://schemas.openxmlformats.org/officeDocument/2006/docPropsVTypes"/>
</file>