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bb83b0c6accfc2eaa3ed77f484ac8e98d993a83"/>
    <w:p>
      <w:pPr>
        <w:pStyle w:val="Heading1"/>
      </w:pPr>
      <w:r>
        <w:t xml:space="preserve">Thesis Proposal: The Evolving Role of the Librarian in Italy Milan's Digital and Cultural Landscape</w:t>
      </w:r>
    </w:p>
    <w:bookmarkStart w:id="20" w:name="abstract"/>
    <w:p>
      <w:pPr>
        <w:pStyle w:val="Heading2"/>
      </w:pPr>
      <w:r>
        <w:t xml:space="preserve">Abstract</w:t>
      </w:r>
    </w:p>
    <w:p>
      <w:pPr>
        <w:pStyle w:val="FirstParagraph"/>
      </w:pPr>
      <w:r>
        <w:t xml:space="preserve">This Thesis Proposal outlines a critical investigation into the transformative role of the Librarian within Italy Milan's dynamic public library system. As Milan, one of Europe’s most significant cultural, economic, and demographic hubs, navigates rapid digitalization and increasing societal diversification, the traditional functions of libraries are undergoing profound redefinition. This research specifically examines how Librarians in Italy Milan are adapting their professional competencies to meet contemporary community needs while preserving core values of access, literacy, and cultural stewardship. The study will employ qualitative methods including interviews with Milanese librarians and stakeholders, alongside analysis of library service innovations since the 2015 Expo. This Thesis Proposal argues that understanding the Librarian's evolving identity in this unique Italian context is essential for shaping future public library policy and practice across Italy.</w:t>
      </w:r>
    </w:p>
    <w:bookmarkEnd w:id="20"/>
    <w:bookmarkStart w:id="21" w:name="X67cd04937adef3f3602e8388c6c9ced3baaf4e5"/>
    <w:p>
      <w:pPr>
        <w:pStyle w:val="Heading2"/>
      </w:pPr>
      <w:r>
        <w:t xml:space="preserve">1. Introduction: Context of Milan as a Library Ecosystem</w:t>
      </w:r>
    </w:p>
    <w:p>
      <w:pPr>
        <w:pStyle w:val="FirstParagraph"/>
      </w:pPr>
      <w:r>
        <w:t xml:space="preserve">Milan, Italy’s second-largest city and a global center for fashion, finance, and design, hosts one of the most sophisticated public library networks in Europe. The Biblioteca Civica di Milano (Biblioteca Comunale di Milano), alongside specialized institutions like the Biblioteca Trivulziana and innovative spaces such as the newly established Biblioteca Pubblica di Porta Nuova, form a vital civic infrastructure. This Thesis Proposal specifically situates its inquiry within this vibrant Italian urban environment. The Librarian in Milan operates not merely as a keeper of books but as a community navigator, digital curator, and cultural facilitator in an increasingly complex society marked by migration waves (with over 35% of Milan's population foreign-born), technological disruption, and heightened demand for inclusive public services. Understanding the Librarian’s contemporary role is paramount for Italy Milan's social cohesion and intellectual vitality.</w:t>
      </w:r>
    </w:p>
    <w:bookmarkEnd w:id="21"/>
    <w:bookmarkStart w:id="22" w:name="problem-statement"/>
    <w:p>
      <w:pPr>
        <w:pStyle w:val="Heading2"/>
      </w:pPr>
      <w:r>
        <w:t xml:space="preserve">2. Problem Statement</w:t>
      </w:r>
    </w:p>
    <w:p>
      <w:pPr>
        <w:pStyle w:val="FirstParagraph"/>
      </w:pPr>
      <w:r>
        <w:t xml:space="preserve">Despite Milan's global profile, there exists a critical gap in academic literature examining how the Librarian’s professional identity and operational practices are specifically adapting to the city’s unique socio-cultural and technological pressures. While broader Italian librarianship studies exist, they often lack granularity for a metropolis like Milan, which faces challenges distinct from smaller towns or even Rome or Naples. The rise of digital platforms threatens traditional library functions, yet Milan's libraries are actively pioneering new models (e.g., integrating AI-driven cataloging systems while maintaining physical access points). This Thesis Proposal contends that the Librarian in Italy Milan is at a pivotal inflection point: they must master digital literacy tools without losing their fundamental mission of equitable information access, all while serving a highly multicultural community. Ignoring this specific context risks developing generic national policies that fail to support Milan's libraries as vital public goods.</w:t>
      </w:r>
    </w:p>
    <w:bookmarkEnd w:id="22"/>
    <w:bookmarkStart w:id="23" w:name="Xa060bbc48f71cd52a9a70a279c96677df25f06a"/>
    <w:p>
      <w:pPr>
        <w:pStyle w:val="Heading2"/>
      </w:pPr>
      <w:r>
        <w:t xml:space="preserve">3. Literature Review: Gaps in Italian Contextual Research</w:t>
      </w:r>
    </w:p>
    <w:p>
      <w:pPr>
        <w:pStyle w:val="FirstParagraph"/>
      </w:pPr>
      <w:r>
        <w:t xml:space="preserve">Existing scholarship on Italian librarianship often focuses on historical developments or legislative frameworks (e.g., the 1975 Library Act), but rarely addresses the micro-level, real-time adaptations occurring within Milan's libraries. International studies (e.g., by UNESCO or IFLA) highlight global trends in digital literacy and community engagement, yet lack Italy-specific data. Crucially, research on Librarians in Milan’s immigrant-majority neighborhoods – such as the innovative "Bibliobus" initiatives supporting migrant integration – remains scarce. This Thesis Proposal seeks to fill this gap by providing an evidence-based analysis grounded in Milan's lived reality, moving beyond theoretical models to document the actual practices of Librarian staff across diverse urban settings within Italy Milan.</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key new competencies required of a modern Librarian operating within Italy Milan's public library system (e.g., digital inclusion facilitation, multilingual resource curation, community needs assessment).</w:t>
      </w:r>
    </w:p>
    <w:p>
      <w:pPr>
        <w:numPr>
          <w:ilvl w:val="0"/>
          <w:numId w:val="1001"/>
        </w:numPr>
        <w:pStyle w:val="Compact"/>
      </w:pPr>
      <w:r>
        <w:t xml:space="preserve">To document specific service innovations implemented by Milanese libraries since 2015 (post-Expo) that reflect the evolving Librarian role.</w:t>
      </w:r>
    </w:p>
    <w:p>
      <w:pPr>
        <w:numPr>
          <w:ilvl w:val="0"/>
          <w:numId w:val="1001"/>
        </w:numPr>
        <w:pStyle w:val="Compact"/>
      </w:pPr>
      <w:r>
        <w:t xml:space="preserve">To assess the perceived impact of these changes on community engagement and social inclusion within Milan's diverse neighborhoods.</w:t>
      </w:r>
    </w:p>
    <w:p>
      <w:pPr>
        <w:numPr>
          <w:ilvl w:val="0"/>
          <w:numId w:val="1001"/>
        </w:numPr>
        <w:pStyle w:val="Compact"/>
      </w:pPr>
      <w:r>
        <w:t xml:space="preserve">To develop a contextualized framework for supporting the professional development of Librarians in Italy Milan, informing future training programs and municipal policy.</w:t>
      </w:r>
    </w:p>
    <w:bookmarkEnd w:id="24"/>
    <w:bookmarkStart w:id="25" w:name="methodology"/>
    <w:p>
      <w:pPr>
        <w:pStyle w:val="Heading2"/>
      </w:pPr>
      <w:r>
        <w:t xml:space="preserve">5. Methodology</w:t>
      </w:r>
    </w:p>
    <w:p>
      <w:pPr>
        <w:pStyle w:val="FirstParagraph"/>
      </w:pPr>
      <w:r>
        <w:t xml:space="preserve">This Thesis Proposal employs a qualitative case study approach. Primary data will be gathered through semi-structured interviews with 25+ Librarian professionals across different Milanese library branches (including central, neighborhood, and specialized libraries), alongside focus groups with community stakeholders (migrant associations, youth groups). Complementing this, the research will conduct a detailed analysis of service reports from the Biblioteca di Milano Consortium since 2018 and review local policy documents. This triangulation ensures a comprehensive understanding of how the Librarian's role is actively being reshaped within Italy Milan's specific socio-political fabric, moving beyond abstract theory to grounded practice.</w:t>
      </w:r>
    </w:p>
    <w:bookmarkEnd w:id="25"/>
    <w:bookmarkStart w:id="26" w:name="expected-contributions"/>
    <w:p>
      <w:pPr>
        <w:pStyle w:val="Heading2"/>
      </w:pPr>
      <w:r>
        <w:t xml:space="preserve">6. Expected Contributions</w:t>
      </w:r>
    </w:p>
    <w:p>
      <w:pPr>
        <w:pStyle w:val="FirstParagraph"/>
      </w:pPr>
      <w:r>
        <w:t xml:space="preserve">This Thesis Proposal will make significant contributions by: (1) Providing the first detailed empirical study on the contemporary Librarian in Italy Milan, offering vital insights for librarianship educators in Italian universities; (2) Generating actionable recommendations for municipal cultural policies to better support libraries as inclusive community anchors in a global city; (3) Developing a model of librarian competency adaptation relevant not only to Milan but to other major Italian cities facing similar demographic and technological shifts. The findings will directly inform the training of future Librarians in Italy, ensuring they are equipped for the challenges and opportunities unique to Milan's context.</w:t>
      </w:r>
    </w:p>
    <w:bookmarkEnd w:id="26"/>
    <w:bookmarkStart w:id="27" w:name="significance-why-this-matters-now"/>
    <w:p>
      <w:pPr>
        <w:pStyle w:val="Heading2"/>
      </w:pPr>
      <w:r>
        <w:t xml:space="preserve">7. Significance: Why This Matters Now</w:t>
      </w:r>
    </w:p>
    <w:p>
      <w:pPr>
        <w:pStyle w:val="FirstParagraph"/>
      </w:pPr>
      <w:r>
        <w:t xml:space="preserve">The relevance of this Thesis Proposal is acute. Milan’s libraries are increasingly seen as crucial infrastructure for social integration, particularly amidst rising national discourse on migration and digital divides. The Librarian in Italy Milan is no longer just a book selector; they are a frontline agent for community resilience, cultural exchange, and democratic participation. As the city continues to attract global talent while hosting one of Europe’s largest migrant populations, the library system – guided by its dedicated Librarians – becomes indispensable for fostering shared civic identity. This Thesis Proposal recognizes that investing in understanding the Librarian's evolving role is not merely an academic exercise; it is an investment in Milan’s social capital and Italy's future as a culturally vibrant, inclusive nation.</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critical, dynamic profession of the Librarian within Italy Milan. By centering on this specific city's unique challenges and innovations, it moves beyond generic studies to deliver precise, actionable knowledge. The research will illuminate how the Librarian navigates between preserving library heritage and embracing digital transformation to serve a diverse urban community. Ultimately, this work will contribute significantly to the advancement of librarianship as a vital civic profession in contemporary Italy Milan, ensuring libraries remain relevant centers of learning and connection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Milan's Digital and Cultural Landscape</dc:title>
  <dc:creator/>
  <dc:language>en</dc:language>
  <cp:keywords/>
  <dcterms:created xsi:type="dcterms:W3CDTF">2026-07-19T05:17:28Z</dcterms:created>
  <dcterms:modified xsi:type="dcterms:W3CDTF">2026-07-19T05:17:28Z</dcterms:modified>
</cp:coreProperties>
</file>

<file path=docProps/custom.xml><?xml version="1.0" encoding="utf-8"?>
<Properties xmlns="http://schemas.openxmlformats.org/officeDocument/2006/custom-properties" xmlns:vt="http://schemas.openxmlformats.org/officeDocument/2006/docPropsVTypes"/>
</file>