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Librarians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7b88d9974ce28f580255a8c4bf95684174a5815"/>
    <w:p>
      <w:pPr>
        <w:pStyle w:val="Heading1"/>
      </w:pPr>
      <w:r>
        <w:t xml:space="preserve">Thesis Proposal: Advancing the Role of the Librarian in Community Development within South Africa Johannesburg Context</w:t>
      </w:r>
    </w:p>
    <w:bookmarkStart w:id="20" w:name="introduction-and-background"/>
    <w:p>
      <w:pPr>
        <w:pStyle w:val="Heading2"/>
      </w:pPr>
      <w:r>
        <w:t xml:space="preserve">Introduction and Background</w:t>
      </w:r>
    </w:p>
    <w:p>
      <w:pPr>
        <w:pStyle w:val="FirstParagraph"/>
      </w:pPr>
      <w:r>
        <w:t xml:space="preserve">The evolving landscape of information access and community engagement in South Africa necessitates a critical reevaluation of professional practices within the library sector. This Thesis Proposal centers on the indispensable role of the Librarian in Johannesburg, South Africa's economic epicenter, where socio-economic disparities profoundly impact service delivery. As a city characterized by stark contrasts between affluent suburbs and sprawling townships, Johannesburg presents unique challenges and opportunities for public libraries as vital community hubs. The current research seeks to address the critical gap in understanding how professional development pathways for Librarians can be optimized to meet the specific needs of diverse populations across South Africa Johannesburg, fostering inclusive knowledge societies aligned with national strategic frameworks like the National Development Plan (NDP) 2030 and UNESCO's recommendations for library services.</w:t>
      </w:r>
    </w:p>
    <w:bookmarkEnd w:id="20"/>
    <w:bookmarkStart w:id="21" w:name="problem-statement"/>
    <w:p>
      <w:pPr>
        <w:pStyle w:val="Heading2"/>
      </w:pPr>
      <w:r>
        <w:t xml:space="preserve">Problem Statement</w:t>
      </w:r>
    </w:p>
    <w:p>
      <w:pPr>
        <w:pStyle w:val="FirstParagraph"/>
      </w:pPr>
      <w:r>
        <w:t xml:space="preserve">Johannesburg's public libraries, administered by the Johannesburg Library Service (JLS), serve a population exceeding 6 million residents across a fragmented urban geography. Despite significant investment under post-apartheid transformation policies, persistent challenges hinder the effective functioning of the Librarian role. Key issues include: severe staff shortages (with some libraries operating with only one librarian serving over 50,000 residents), inadequate specialized training in digital literacy and information access for marginalized groups (e.g., elderly populations, low-income township communities), and limited integration of library services with broader municipal social development initiatives. The current professional support structures for Librarians in South Africa Johannesburg often fail to address the complex socio-cultural contexts they navigate daily. This research directly confronts the urgent need to strengthen the capacity of the Librarian as a transformative community agent within South Africa Johannesburg, moving beyond traditional information management towards proactive community empowerment.</w:t>
      </w:r>
    </w:p>
    <w:bookmarkEnd w:id="21"/>
    <w:bookmarkStart w:id="22" w:name="research-objectives"/>
    <w:p>
      <w:pPr>
        <w:pStyle w:val="Heading2"/>
      </w:pPr>
      <w:r>
        <w:t xml:space="preserve">Research Objectives</w:t>
      </w:r>
    </w:p>
    <w:p>
      <w:pPr>
        <w:pStyle w:val="FirstParagraph"/>
      </w:pPr>
      <w:r>
        <w:t xml:space="preserve">This Thesis Proposal outlines three primary research objectives:</w:t>
      </w:r>
    </w:p>
    <w:p>
      <w:pPr>
        <w:numPr>
          <w:ilvl w:val="0"/>
          <w:numId w:val="1001"/>
        </w:numPr>
        <w:pStyle w:val="Compact"/>
      </w:pPr>
      <w:r>
        <w:t xml:space="preserve">To comprehensively assess the current professional development needs, challenges, and capacities of Librarians working in diverse settings across South Africa Johannesburg (including urban centers like Soweto and Alexandra, affluent suburbs, and peri-urban areas).</w:t>
      </w:r>
    </w:p>
    <w:p>
      <w:pPr>
        <w:numPr>
          <w:ilvl w:val="0"/>
          <w:numId w:val="1001"/>
        </w:numPr>
        <w:pStyle w:val="Compact"/>
      </w:pPr>
      <w:r>
        <w:t xml:space="preserve">To identify effective strategies for enhancing the core competencies of the Librarian in Johannesburg specifically related to digital inclusion (addressing the persistent digital divide), community engagement methodologies, and advocacy within a post-apartheid socio-political context.</w:t>
      </w:r>
    </w:p>
    <w:p>
      <w:pPr>
        <w:numPr>
          <w:ilvl w:val="0"/>
          <w:numId w:val="1001"/>
        </w:numPr>
        <w:pStyle w:val="Compact"/>
      </w:pPr>
      <w:r>
        <w:t xml:space="preserve">To co-design and propose a scalable, contextually relevant professional development framework tailored to empower Librarians as key facilitators of equitable access to information and knowledge for all citizens in South Africa Johannesburg.</w:t>
      </w:r>
    </w:p>
    <w:bookmarkEnd w:id="22"/>
    <w:bookmarkStart w:id="23" w:name="literature-review-focused-context"/>
    <w:p>
      <w:pPr>
        <w:pStyle w:val="Heading2"/>
      </w:pPr>
      <w:r>
        <w:t xml:space="preserve">Literature Review (Focused Context)</w:t>
      </w:r>
    </w:p>
    <w:p>
      <w:pPr>
        <w:pStyle w:val="FirstParagraph"/>
      </w:pPr>
      <w:r>
        <w:t xml:space="preserve">Existing literature on librarianship in South Africa, while growing, often lacks granular focus on Johannesburg's unique dynamics. Studies like those by the South African Library and Information Association (SALIA) highlight national staff shortages but rarely dissect urban-specific challenges. Research by Mokwena (2019) on public libraries in Gauteng underscores the tension between technological advancement and community relevance, a critical issue amplified in Johannesburg's heterogeneous environment. Furthermore, post-apartheid scholarship emphasizes the library as a site of social transformation (e.g., Higgs &amp; Banda, 2021), yet empirical evidence linking this theory directly to actionable professional development for Librarians in Johannesburg remains scarce. This research bridges this gap by grounding its analysis in the lived realities of Johannesburg's library workers and patrons.</w:t>
      </w:r>
    </w:p>
    <w:bookmarkEnd w:id="23"/>
    <w:bookmarkStart w:id="24" w:name="methodology"/>
    <w:p>
      <w:pPr>
        <w:pStyle w:val="Heading2"/>
      </w:pPr>
      <w:r>
        <w:t xml:space="preserve">Methodology</w:t>
      </w:r>
    </w:p>
    <w:p>
      <w:pPr>
        <w:pStyle w:val="FirstParagraph"/>
      </w:pPr>
      <w:r>
        <w:t xml:space="preserve">This mixed-methods research will employ a pragmatic approach, combining quantitative and qualitative data collection within South Africa Johannesburg. The study will utilize: (1) A structured survey distributed to all JLS librarians (targeting ~150 participants) to quantify challenges, training needs, and perceived barriers; (2) In-depth semi-structured interviews with 25 key informants including senior JLS management, community leaders from selected library catchment areas (e.g., Soweto Library Hub), and experienced Librarians; and (3) Participatory action research workshops facilitated with a purposive sample of 15 librarians to collaboratively co-create the proposed professional development framework. Data analysis will employ thematic analysis for qualitative data and descriptive/inferential statistics for survey data, ensuring triangulation. Ethical clearance will be sought from the relevant university ethics committee and JLS.</w:t>
      </w:r>
    </w:p>
    <w:bookmarkEnd w:id="24"/>
    <w:bookmarkStart w:id="25" w:name="significance-of-the-study"/>
    <w:p>
      <w:pPr>
        <w:pStyle w:val="Heading2"/>
      </w:pPr>
      <w:r>
        <w:t xml:space="preserve">Significance of the Study</w:t>
      </w:r>
    </w:p>
    <w:p>
      <w:pPr>
        <w:pStyle w:val="FirstParagraph"/>
      </w:pPr>
      <w:r>
        <w:t xml:space="preserve">The findings from this Thesis Proposal hold substantial significance for multiple stakeholders in South Africa Johannesburg:</w:t>
      </w:r>
    </w:p>
    <w:p>
      <w:pPr>
        <w:numPr>
          <w:ilvl w:val="0"/>
          <w:numId w:val="1002"/>
        </w:numPr>
        <w:pStyle w:val="Compact"/>
      </w:pPr>
      <w:r>
        <w:rPr>
          <w:bCs/>
          <w:b/>
        </w:rPr>
        <w:t xml:space="preserve">Librarians &amp; Library Staff:</w:t>
      </w:r>
      <w:r>
        <w:t xml:space="preserve"> </w:t>
      </w:r>
      <w:r>
        <w:t xml:space="preserve">Directly addresses their professional development needs, enhancing job satisfaction and effectiveness in delivering relevant services.</w:t>
      </w:r>
    </w:p>
    <w:p>
      <w:pPr>
        <w:numPr>
          <w:ilvl w:val="0"/>
          <w:numId w:val="1002"/>
        </w:numPr>
        <w:pStyle w:val="Compact"/>
      </w:pPr>
      <w:r>
        <w:rPr>
          <w:bCs/>
          <w:b/>
        </w:rPr>
        <w:t xml:space="preserve">Johannesburg Municipal Government (JLG):</w:t>
      </w:r>
      <w:r>
        <w:t xml:space="preserve"> </w:t>
      </w:r>
      <w:r>
        <w:t xml:space="preserve">Provides evidence-based recommendations to improve the allocation of scarce resources and strategic planning for library services within the broader municipal service delivery framework.</w:t>
      </w:r>
    </w:p>
    <w:p>
      <w:pPr>
        <w:numPr>
          <w:ilvl w:val="0"/>
          <w:numId w:val="1002"/>
        </w:numPr>
        <w:pStyle w:val="Compact"/>
      </w:pPr>
      <w:r>
        <w:rPr>
          <w:bCs/>
          <w:b/>
        </w:rPr>
        <w:t xml:space="preserve">South African Society:</w:t>
      </w:r>
      <w:r>
        <w:t xml:space="preserve"> </w:t>
      </w:r>
      <w:r>
        <w:t xml:space="preserve">Contributes to achieving national goals of reducing inequality and improving access to information, education, and digital skills – core objectives underpinned by South Africa's Constitution (Section 32) and National Integrated ICT Policy Framework.</w:t>
      </w:r>
    </w:p>
    <w:p>
      <w:pPr>
        <w:numPr>
          <w:ilvl w:val="0"/>
          <w:numId w:val="1002"/>
        </w:numPr>
        <w:pStyle w:val="Compact"/>
      </w:pPr>
      <w:r>
        <w:rPr>
          <w:bCs/>
          <w:b/>
        </w:rPr>
        <w:t xml:space="preserve">Academic Field:</w:t>
      </w:r>
      <w:r>
        <w:t xml:space="preserve"> </w:t>
      </w:r>
      <w:r>
        <w:t xml:space="preserve">Advances library science scholarship with a robust, locally contextualized model for librarian professional development in an emerging economy city facing complex urban challenges.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comprehensive, context-specific Professional Development Framework for Librarians operating within the South Africa Johannesburg municipal library system. The framework will integrate digital literacy training modules designed for low-bandwidth environments, culturally responsive community engagement protocols, and advocacy toolkits addressing local socio-economic barriers. Crucially, it will be designed for implementation within existing JLS budget constraints and infrastructure realities. The research will contribute significantly to moving beyond generic professional development models towards one that authentically empowers the Librarian as a dynamic, locally embedded agent of change in South Africa Johannesburg, directly contributing to the city's social and economic development agenda.</w:t>
      </w:r>
    </w:p>
    <w:bookmarkEnd w:id="26"/>
    <w:bookmarkStart w:id="27" w:name="research-timeline"/>
    <w:p>
      <w:pPr>
        <w:pStyle w:val="Heading2"/>
      </w:pPr>
      <w:r>
        <w:t xml:space="preserve">Research Timeline</w:t>
      </w:r>
    </w:p>
    <w:p>
      <w:pPr>
        <w:pStyle w:val="FirstParagraph"/>
      </w:pPr>
      <w:r>
        <w:t xml:space="preserve">A 16-month timeline is proposed: Months 1-2 (Literature Review &amp; Instrument Design); Months 3-5 (Survey Deployment &amp; Initial Analysis); Months 6-8 (Interviews &amp; Workshop Facilitation); Months 9-12 (Framework Development &amp; Validation); Months 13-14 (Draft Thesis Writing); Month 15: Final Revisions; Month 16: Thesis Submission. This timeframe allows for thorough engagement with the South Africa Johannesburg context and key stakeholders.</w:t>
      </w:r>
    </w:p>
    <w:bookmarkEnd w:id="27"/>
    <w:bookmarkStart w:id="28" w:name="conclusion"/>
    <w:p>
      <w:pPr>
        <w:pStyle w:val="Heading2"/>
      </w:pPr>
      <w:r>
        <w:t xml:space="preserve">Conclusion</w:t>
      </w:r>
    </w:p>
    <w:p>
      <w:pPr>
        <w:pStyle w:val="FirstParagraph"/>
      </w:pPr>
      <w:r>
        <w:t xml:space="preserve">In conclusion, this Thesis Proposal establishes a compelling case for urgent research into the professional capacity of the Librarian within South Africa Johannesburg. The city's status as a microcosm of South Africa's socio-economic challenges makes it an ideal and critical site for such investigation. By centering the unique experiences and needs of librarians serving diverse communities across Johannesburg, this research promises to generate actionable knowledge that directly enhances service delivery, promotes equitable access to information, and empowers the Librarian as a pivotal force in building inclusive knowledge societies for South Africa's urban future. The successful completion of this Thesis Proposal will provide an essential roadmap for transforming the professional landscape of librarianship in one of Africa's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Librarians in South Africa Johannesburg</dc:title>
  <dc:creator/>
  <cp:keywords/>
  <dcterms:created xsi:type="dcterms:W3CDTF">2026-07-23T23:19:19Z</dcterms:created>
  <dcterms:modified xsi:type="dcterms:W3CDTF">2026-07-23T23:19:19Z</dcterms:modified>
</cp:coreProperties>
</file>

<file path=docProps/custom.xml><?xml version="1.0" encoding="utf-8"?>
<Properties xmlns="http://schemas.openxmlformats.org/officeDocument/2006/custom-properties" xmlns:vt="http://schemas.openxmlformats.org/officeDocument/2006/docPropsVTypes"/>
</file>