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Barcelona</w:t>
      </w:r>
    </w:p>
    <w:bookmarkStart w:id="27" w:name="Xd35fa502c7be0c73285264bb5c0397557d1af92"/>
    <w:p>
      <w:pPr>
        <w:pStyle w:val="Heading1"/>
      </w:pPr>
      <w:r>
        <w:t xml:space="preserve">Thesis Proposal: Adapting Professional Identity and Service Models for the Modern Librarian in Spain Barcelona</w:t>
      </w:r>
    </w:p>
    <w:bookmarkStart w:id="20" w:name="abstract"/>
    <w:p>
      <w:pPr>
        <w:pStyle w:val="Heading2"/>
      </w:pPr>
      <w:r>
        <w:t xml:space="preserve">Abstract</w:t>
      </w:r>
    </w:p>
    <w:p>
      <w:pPr>
        <w:pStyle w:val="FirstParagraph"/>
      </w:pPr>
      <w:r>
        <w:t xml:space="preserve">This Thesis Proposal outlines a research project investigating the evolving professional identity, skill requirements, and service delivery models of the Librarian within the unique socio-cultural and technological landscape of Spain Barcelona. Focusing on public, academic, and specialized libraries across Catalonia's capital city, this study addresses a critical gap in understanding how librarians navigate dual pressures of digital transformation, multilingual societal needs (Catalan/Spanish/English), and heightened community expectations for inclusive knowledge access. By examining the lived experiences of Librarians through qualitative methodologies within Barcelona's distinctive institutional context, this research aims to contribute empirical data for evidence-based professional development frameworks tailored specifically to the Spanish urban environment. The findings will directly inform library training curricula, policy-making within Barcelona's municipal and regional cultural institutions (e.g., Ajuntament de Barcelona, Institut Català de la Cultura), and the strategic vision of libraries as vital civic hubs in contemporary Spain.</w:t>
      </w:r>
    </w:p>
    <w:bookmarkEnd w:id="20"/>
    <w:bookmarkStart w:id="21" w:name="X486d543525c1ca9146b21f08791fa1879055c30"/>
    <w:p>
      <w:pPr>
        <w:pStyle w:val="Heading2"/>
      </w:pPr>
      <w:r>
        <w:t xml:space="preserve">1. Introduction: Context of the Librarian in Spain Barcelona</w:t>
      </w:r>
    </w:p>
    <w:p>
      <w:pPr>
        <w:pStyle w:val="FirstParagraph"/>
      </w:pPr>
      <w:r>
        <w:t xml:space="preserve">Barcelona, a cosmopolitan metropolis within Spain and a cultural epicenter of Catalonia, hosts a dynamic library ecosystem characterized by historical significance, institutional diversity, and significant innovation. Public libraries under the Ajuntament de Barcelona (e.g., Biblioteca de la Ciudad), academic institutions like the Universitat de Barcelona and Pompeu Fabra University, specialized libraries (e.g., Biblioteca de Catalunya - Catalan National Library), and community-focused spaces form a complex network. The Librarian in Spain Barcelona today operates far beyond traditional book management. They are increasingly mandated to be digital navigators, cultural mediators, community engagement coordinators, data literacy champions, and advocates for information equity within a society experiencing rapid technological change and linguistic diversity. This transformation is not merely technical but demands a profound adaptation of the Librarian's professional identity to meet the specific demands of Barcelona's residents – from long-term citizens to transient expatriates and international students. Understanding this evolution is paramount for the sustainability and relevance of library services in Spain Barcelona, a city where libraries are central nodes in public life.</w:t>
      </w:r>
    </w:p>
    <w:bookmarkEnd w:id="21"/>
    <w:bookmarkStart w:id="22" w:name="X8c0adeb2a099665487c594ef5007d96e78de61a"/>
    <w:p>
      <w:pPr>
        <w:pStyle w:val="Heading2"/>
      </w:pPr>
      <w:r>
        <w:t xml:space="preserve">2. Problem Statement: The Gap in Contextualized Research</w:t>
      </w:r>
    </w:p>
    <w:p>
      <w:pPr>
        <w:pStyle w:val="FirstParagraph"/>
      </w:pPr>
      <w:r>
        <w:t xml:space="preserve">While global LIS research extensively covers librarian roles, there remains a significant paucity of studies specifically analyzing the professional challenges and adaptations of the Librarian within the unique framework of Spain Barcelona. Existing literature often generalizes across Spain or focuses on national policies without deep engagement with Barcelona's distinct urban fabric, Catalan language dynamics, and local institutional structures (e.g., collaboration with cultural centers like MACBA). Key questions remain unaddressed: How do Barcelona-based Librarians actively negotiate the tension between preserving traditional library values and embracing innovative digital services demanded by a tech-savvy city? What specific competencies (beyond core LIS skills) are deemed most critical for success in this specific context, particularly regarding multilingual patron engagement and community-driven programming? How does the professional identity of the Librarian in Barcelona differ from that of librarians in other Spanish cities or European metropolises, and what institutional factors drive these differences?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objective is to map and analyze the current professional landscape, identity construction, key challenges, and evolving service models of the Librarian within Barcelona's diverse library sector. Specific objectives include:</w:t>
      </w:r>
    </w:p>
    <w:p>
      <w:pPr>
        <w:numPr>
          <w:ilvl w:val="0"/>
          <w:numId w:val="1001"/>
        </w:numPr>
        <w:pStyle w:val="Compact"/>
      </w:pPr>
      <w:r>
        <w:t xml:space="preserve">To identify and evaluate the most critical competencies required by Librarians in Spain Barcelona today (e.g., digital curation for multilingual audiences, community needs assessment, data privacy navigation).</w:t>
      </w:r>
    </w:p>
    <w:p>
      <w:pPr>
        <w:numPr>
          <w:ilvl w:val="0"/>
          <w:numId w:val="1001"/>
        </w:numPr>
        <w:pStyle w:val="Compact"/>
      </w:pPr>
      <w:r>
        <w:t xml:space="preserve">To explore how Barcelona-based Librarians actively construct their professional identity in response to local socio-technological pressures and institutional expectations.</w:t>
      </w:r>
    </w:p>
    <w:p>
      <w:pPr>
        <w:numPr>
          <w:ilvl w:val="0"/>
          <w:numId w:val="1001"/>
        </w:numPr>
        <w:pStyle w:val="Compact"/>
      </w:pPr>
      <w:r>
        <w:t xml:space="preserve">To analyze the effectiveness and barriers of current service models (e.g., digital literacy programs, cultural mediation initiatives) implemented by Librarians across public, academic, and specialized libraries in Barcelona.</w:t>
      </w:r>
    </w:p>
    <w:p>
      <w:pPr>
        <w:numPr>
          <w:ilvl w:val="0"/>
          <w:numId w:val="1001"/>
        </w:numPr>
        <w:pStyle w:val="Compact"/>
      </w:pPr>
      <w:r>
        <w:t xml:space="preserve">To develop a context-specific framework for librarian professional development and strategic planning tailored to the unique needs of libraries operating within Spain Barcelona's vibrant urban ecosystem.</w:t>
      </w:r>
    </w:p>
    <w:bookmarkEnd w:id="23"/>
    <w:bookmarkStart w:id="24" w:name="methodology"/>
    <w:p>
      <w:pPr>
        <w:pStyle w:val="Heading2"/>
      </w:pPr>
      <w:r>
        <w:t xml:space="preserve">4. Methodology</w:t>
      </w:r>
    </w:p>
    <w:p>
      <w:pPr>
        <w:pStyle w:val="FirstParagraph"/>
      </w:pPr>
      <w:r>
        <w:t xml:space="preserve">This study will employ a qualitative, multi-site case study approach grounded in situated learning theory. Data collection will involve:</w:t>
      </w:r>
    </w:p>
    <w:p>
      <w:pPr>
        <w:numPr>
          <w:ilvl w:val="0"/>
          <w:numId w:val="1002"/>
        </w:numPr>
        <w:pStyle w:val="Compact"/>
      </w:pPr>
      <w:r>
        <w:rPr>
          <w:bCs/>
          <w:b/>
        </w:rPr>
        <w:t xml:space="preserve">Semi-structured Interviews:</w:t>
      </w:r>
      <w:r>
        <w:t xml:space="preserve"> </w:t>
      </w:r>
      <w:r>
        <w:t xml:space="preserve">Conducting 30-40 in-depth interviews with Librarians (including Head Librarians, Digital Services Coordinators, Community Engagement Officers) across a purposive sample of 8-10 key institutions in Barcelona (e.g., major public libraries, university libraries, the Biblioteca de Catalunya).</w:t>
      </w:r>
    </w:p>
    <w:p>
      <w:pPr>
        <w:numPr>
          <w:ilvl w:val="0"/>
          <w:numId w:val="1002"/>
        </w:numPr>
        <w:pStyle w:val="Compact"/>
      </w:pPr>
      <w:r>
        <w:rPr>
          <w:bCs/>
          <w:b/>
        </w:rPr>
        <w:t xml:space="preserve">Participatory Observation:</w:t>
      </w:r>
      <w:r>
        <w:t xml:space="preserve"> </w:t>
      </w:r>
      <w:r>
        <w:t xml:space="preserve">Shadowing Librarians during their daily activities for 2-3 days at each site to observe service delivery and interaction dynamics firsthand.</w:t>
      </w:r>
    </w:p>
    <w:p>
      <w:pPr>
        <w:numPr>
          <w:ilvl w:val="0"/>
          <w:numId w:val="1002"/>
        </w:numPr>
        <w:pStyle w:val="Compact"/>
      </w:pPr>
      <w:r>
        <w:rPr>
          <w:bCs/>
          <w:b/>
        </w:rPr>
        <w:t xml:space="preserve">Digital Ethnography:</w:t>
      </w:r>
      <w:r>
        <w:t xml:space="preserve"> </w:t>
      </w:r>
      <w:r>
        <w:t xml:space="preserve">Analyzing institutional social media, websites, and public programming materials to understand the digital face of library services in Barcelona.</w:t>
      </w:r>
    </w:p>
    <w:p>
      <w:pPr>
        <w:pStyle w:val="FirstParagraph"/>
      </w:pPr>
      <w:r>
        <w:t xml:space="preserve">Data analysis will utilize thematic analysis to identify recurring patterns and narratives concerning professional identity, skill needs, challenges, and innovations. The research design explicitly prioritizes context – ensuring findings are rooted in the realities of Spain Barcelona's specific cultural, linguistic (Catalan/Spanish), technological adoption rates, and institutional governance structures.</w:t>
      </w:r>
    </w:p>
    <w:bookmarkEnd w:id="24"/>
    <w:bookmarkStart w:id="25" w:name="significance-of-the-thesis-proposal"/>
    <w:p>
      <w:pPr>
        <w:pStyle w:val="Heading2"/>
      </w:pPr>
      <w:r>
        <w:t xml:space="preserve">5. Significance of the Thesis Proposal</w:t>
      </w:r>
    </w:p>
    <w:p>
      <w:pPr>
        <w:pStyle w:val="FirstParagraph"/>
      </w:pPr>
      <w:r>
        <w:t xml:space="preserve">This research holds substantial significance for multiple stakeholders. For the profession in Spain Barcelona, it provides crucial empirical evidence to advocate for targeted training programs and updated job descriptions that reflect the *actual* work of modern Librarians within their city context, moving beyond generic national standards. For library institutions (Ajuntament, universities, cultural bodies), the findings will offer actionable insights for strategic resource allocation and leadership development. For academic LIS programs in Spain (e.g., at UPC or UB), it provides essential data to revise curricula to better prepare graduates for the realities of working as a Librarian in Barcelona. Crucially, this Thesis Proposal addresses an urgent need within the Spanish context: ensuring that libraries in its most iconic city remain not just relevant, but actively shaping community resilience and digital inclusion. The outcomes will directly contribute to strengthening the role of the Librarian as a cornerstone of civic life in Spain Barcelona, demonstrating their indispensable value in navigating the complexities of 21st-century urban society.</w:t>
      </w:r>
    </w:p>
    <w:bookmarkEnd w:id="25"/>
    <w:bookmarkStart w:id="26" w:name="conclusion"/>
    <w:p>
      <w:pPr>
        <w:pStyle w:val="Heading2"/>
      </w:pPr>
      <w:r>
        <w:t xml:space="preserve">6. Conclusion</w:t>
      </w:r>
    </w:p>
    <w:p>
      <w:pPr>
        <w:pStyle w:val="FirstParagraph"/>
      </w:pPr>
      <w:r>
        <w:t xml:space="preserve">This Thesis Proposal establishes a clear, necessary investigation into the evolving reality of the Librarian within Spain Barcelona. Moving beyond theoretical models, it demands an understanding grounded in the specific pressures and opportunities presented by this unique city – its linguistic landscape, technological infrastructure, cultural vitality, and institutional history. By centering Barcelona's librarians' experiences and expertise in this research, we can develop a robust understanding of how to support their vital work. The findings promise to significantly advance professional practice, inform policy development within Catalan cultural institutions (e.g., Institut Català de la Cultura), and ultimately ensure that libraries in Spain Barcelona continue to thrive as essential community hubs for learning, connection, and democratic engagement in the years to come. This research is not just about a profession; it's about shaping the future of knowledge access for Barcelona's diverse population within contemporary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Contemporary Spain Barcelona</dc:title>
  <dc:creator/>
  <cp:keywords/>
  <dcterms:created xsi:type="dcterms:W3CDTF">2026-05-02T02:59:10Z</dcterms:created>
  <dcterms:modified xsi:type="dcterms:W3CDTF">2026-05-02T02:59:10Z</dcterms:modified>
</cp:coreProperties>
</file>

<file path=docProps/custom.xml><?xml version="1.0" encoding="utf-8"?>
<Properties xmlns="http://schemas.openxmlformats.org/officeDocument/2006/custom-properties" xmlns:vt="http://schemas.openxmlformats.org/officeDocument/2006/docPropsVTypes"/>
</file>