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Public</w:t>
      </w:r>
      <w:r>
        <w:t xml:space="preserve"> </w:t>
      </w:r>
      <w:r>
        <w:t xml:space="preserve">Libraries</w:t>
      </w:r>
    </w:p>
    <w:bookmarkStart w:id="28" w:name="Xcf2876275712ede7b514d23a04f33369df6d6ae"/>
    <w:p>
      <w:pPr>
        <w:pStyle w:val="Heading1"/>
      </w:pPr>
      <w:r>
        <w:t xml:space="preserve">Thesis Proposal: Advancing the Role of the Librarian in United States New York City Public Libraries</w:t>
      </w:r>
    </w:p>
    <w:bookmarkStart w:id="20" w:name="abstract"/>
    <w:p>
      <w:pPr>
        <w:pStyle w:val="Heading2"/>
      </w:pPr>
      <w:r>
        <w:t xml:space="preserve">Abstract</w:t>
      </w:r>
    </w:p>
    <w:p>
      <w:pPr>
        <w:pStyle w:val="FirstParagraph"/>
      </w:pPr>
      <w:r>
        <w:t xml:space="preserve">This Thesis Proposal outlines a critical investigation into the evolving role of the Librarian within the United States New York City public library system. As urban centers face unprecedented socioeconomic shifts, technological acceleration, and community diversification, the Librarian must transcend traditional information management to become a pivotal catalyst for equity, digital literacy, and community resilience. This research proposes an in-depth analysis of current challenges and opportunities confronting the Librarian in New York City’s unique ecosystem—serving over 8 million residents across five boroughs—and identifies actionable strategies to future-proof library services within the United States context. The study will employ mixed-methods research grounded in NYC-specific data, aiming to produce a framework for redefining the Librarian’s professional identity and impact in one of America’s most complex metropolitan environments.</w:t>
      </w:r>
    </w:p>
    <w:bookmarkEnd w:id="20"/>
    <w:bookmarkStart w:id="21" w:name="Xbac0c5db752886a5dcd665d97b9d0779f83bfeb"/>
    <w:p>
      <w:pPr>
        <w:pStyle w:val="Heading2"/>
      </w:pPr>
      <w:r>
        <w:t xml:space="preserve">1. Introduction: The Imperative for Evolution</w:t>
      </w:r>
    </w:p>
    <w:p>
      <w:pPr>
        <w:pStyle w:val="FirstParagraph"/>
      </w:pPr>
      <w:r>
        <w:t xml:space="preserve">New York City represents the United States’ largest and most heterogeneous urban landscape, where public libraries function as indispensable community anchors. The Librarian in New York City operates within a system comprising over 80 branches managed by the New York Public Library (NYPL), Brooklyn Public Library (BPL), and Queens Library—each serving populations marked by profound income disparity, linguistic diversity, and varying access to digital resources. In the aftermath of the pandemic and amid ongoing budgetary pressures, the role of the Librarian has shifted from passive custodian to active community problem-solver. This Thesis Proposal argues that without a deliberate redefinition of professional responsibilities and institutional support, New York City’s libraries risk becoming obsolete in their mission to serve as equalizers in a fragmented United States. The urgency is amplified by NYC’s status as a global hub where immigrant communities, low-income residents, and tech-centric professionals coexist—a microcosm demanding innovative library solutions.</w:t>
      </w:r>
    </w:p>
    <w:bookmarkEnd w:id="21"/>
    <w:bookmarkStart w:id="22" w:name="problem-statement"/>
    <w:p>
      <w:pPr>
        <w:pStyle w:val="Heading2"/>
      </w:pPr>
      <w:r>
        <w:t xml:space="preserve">2. Problem Statement</w:t>
      </w:r>
    </w:p>
    <w:p>
      <w:pPr>
        <w:pStyle w:val="FirstParagraph"/>
      </w:pPr>
      <w:r>
        <w:t xml:space="preserve">A critical gap exists between the evolving needs of New York City residents and the institutional capacity of libraries to respond. Current research (e.g., NYPL’s 2023 Community Needs Assessment) reveals that 45% of NYC residents face barriers in accessing digital tools, with marginalized communities disproportionately affected. Simultaneously, Librarians report unsustainable workloads—managing circulation, tech help desks, and community outreach without adequate training in trauma-informed care or data-driven programming. This dissonance threatens the Librarian’s ability to fulfill their civic mandate within United States New York City. Existing frameworks for librarian development (e.g., ALA standards) lack borough-specific adaptations for NYC’s scale and complexity, creating a systemic blind spot where the Librarian is under-resourced yet expected to solve multifaceted urban challenges.</w:t>
      </w:r>
    </w:p>
    <w:bookmarkEnd w:id="22"/>
    <w:bookmarkStart w:id="23" w:name="Xdf84a37dfc35ec91c45adfeb5b6f262f7c52b9b"/>
    <w:p>
      <w:pPr>
        <w:pStyle w:val="Heading2"/>
      </w:pPr>
      <w:r>
        <w:t xml:space="preserve">3. Literature Review: Contextualizing the NYC Librarian</w:t>
      </w:r>
    </w:p>
    <w:p>
      <w:pPr>
        <w:pStyle w:val="FirstParagraph"/>
      </w:pPr>
      <w:r>
        <w:t xml:space="preserve">Scholarship on urban librarianship in the United States has primarily focused on rural or small-city settings, overlooking NYC’s unique pressures. Studies by Lankes (2019) emphasize libraries as “civic centers,” yet fail to address how this applies in a city with 30% of households lacking broadband access (NYC Comptroller, 2022). Similarly, digital inclusion research (e.g., Berman &amp; Hargittai, 2021) discusses national trends but neglects NYC’s hyperlocal realities: the Librarian in the Bronx may combat food insecurity through meal distribution programs, while their counterpart in Manhattan navigates demand for AI literacy workshops. This gap necessitates a focused examination of the Librarian’s role *within* United States New York City—a system where public libraries are not just services but lifelines for 1.5 million daily visitors.</w:t>
      </w:r>
    </w:p>
    <w:bookmarkEnd w:id="23"/>
    <w:bookmarkStart w:id="24" w:name="research-objectives-and-methodology"/>
    <w:p>
      <w:pPr>
        <w:pStyle w:val="Heading2"/>
      </w:pPr>
      <w:r>
        <w:t xml:space="preserve">4. Research Objectives and Methodology</w:t>
      </w:r>
    </w:p>
    <w:p>
      <w:pPr>
        <w:pStyle w:val="FirstParagraph"/>
      </w:pPr>
      <w:r>
        <w:t xml:space="preserve">This research aims to: (a) map the current scope of the Librarian’s responsibilities across NYC library branches; (b) identify systemic barriers to effective service delivery in underserved neighborhoods; and (c) co-design a scalable professional development model with NYC librarians. The methodology employs mixed methods:</w:t>
      </w:r>
      <w:r>
        <w:t xml:space="preserve"> </w:t>
      </w:r>
      <w:r>
        <w:t xml:space="preserve">- *Quantitative*: Analysis of NYPL/BPL circulation data, digital resource usage statistics, and community demographic reports from NYC OpenData.</w:t>
      </w:r>
      <w:r>
        <w:t xml:space="preserve"> </w:t>
      </w:r>
      <w:r>
        <w:t xml:space="preserve">- *Qualitative*: Semi-structured interviews with 30+ Librarians across all five boroughs, coupled with focus groups involving library patrons from underrepresented communities.</w:t>
      </w:r>
      <w:r>
        <w:t xml:space="preserve"> </w:t>
      </w:r>
      <w:r>
        <w:t xml:space="preserve">- *Actionable Component*: A pilot workshop series for Librarians in the Bronx and Queens to test new community-engagement protocols.</w:t>
      </w:r>
      <w:r>
        <w:t xml:space="preserve"> </w:t>
      </w:r>
      <w:r>
        <w:t xml:space="preserve">All data will be contextualized within NYC’s municipal frameworks (e.g.,</w:t>
      </w:r>
      <w:r>
        <w:t xml:space="preserve"> </w:t>
      </w:r>
      <w:r>
        <w:rPr>
          <w:iCs/>
          <w:i/>
        </w:rPr>
        <w:t xml:space="preserve">NYC Digital Equity Plan</w:t>
      </w:r>
      <w:r>
        <w:t xml:space="preserve">) and aligned with national standards (ALA’s</w:t>
      </w:r>
      <w:r>
        <w:t xml:space="preserve"> </w:t>
      </w:r>
      <w:r>
        <w:rPr>
          <w:iCs/>
          <w:i/>
        </w:rPr>
        <w:t xml:space="preserve">Lifelong Learning</w:t>
      </w:r>
      <w:r>
        <w:t xml:space="preserve"> </w:t>
      </w:r>
      <w:r>
        <w:t xml:space="preserve">initiative).</w:t>
      </w:r>
    </w:p>
    <w:bookmarkEnd w:id="24"/>
    <w:bookmarkStart w:id="25" w:name="expected-contributions"/>
    <w:p>
      <w:pPr>
        <w:pStyle w:val="Heading2"/>
      </w:pPr>
      <w:r>
        <w:t xml:space="preserve">5. Expected Contributions</w:t>
      </w:r>
    </w:p>
    <w:p>
      <w:pPr>
        <w:pStyle w:val="FirstParagraph"/>
      </w:pPr>
      <w:r>
        <w:t xml:space="preserve">This Thesis Proposal directly addresses gaps in library science literature by centering the Librarian’s experience in United States New York City. Expected outcomes include:</w:t>
      </w:r>
      <w:r>
        <w:t xml:space="preserve"> </w:t>
      </w:r>
      <w:r>
        <w:t xml:space="preserve">- A validated framework for "Community-Centric Librarianship" tailored to NYC’s socio-spatial dynamics, emphasizing cultural humility and data-responsive programming.</w:t>
      </w:r>
      <w:r>
        <w:t xml:space="preserve"> </w:t>
      </w:r>
      <w:r>
        <w:t xml:space="preserve">- Evidence-based policy recommendations for city funding bodies (e.g., NYC Department of Libraries) on resource allocation tied to neighborhood-specific needs.</w:t>
      </w:r>
      <w:r>
        <w:t xml:space="preserve"> </w:t>
      </w:r>
      <w:r>
        <w:t xml:space="preserve">- A professional development toolkit adaptable across US urban centers, yet rooted in the lived reality of New York City’s Librarian.</w:t>
      </w:r>
      <w:r>
        <w:t xml:space="preserve"> </w:t>
      </w:r>
      <w:r>
        <w:t xml:space="preserve">Crucially, this work positions the Librarian not as a passive responder but as a strategic leader—equipping them to advance civic health in America’s most dynamic city.</w:t>
      </w:r>
    </w:p>
    <w:bookmarkEnd w:id="25"/>
    <w:bookmarkStart w:id="26" w:name="X9aa54df49cd00fa34664b6cd0940b01bb9f5503"/>
    <w:p>
      <w:pPr>
        <w:pStyle w:val="Heading2"/>
      </w:pPr>
      <w:r>
        <w:t xml:space="preserve">6. Significance for United States New York City</w:t>
      </w:r>
    </w:p>
    <w:p>
      <w:pPr>
        <w:pStyle w:val="FirstParagraph"/>
      </w:pPr>
      <w:r>
        <w:t xml:space="preserve">New York City’s library system exemplifies the promise and peril of public services in 21st-century America. By focusing exclusively on NYC, this research avoids generic solutions and confronts the reality that a Librarian in Brownsville serves different needs than one in Tribeca—yet both are essential to NYC’s civic fabric. The proposed model would directly support Mayor Adams’</w:t>
      </w:r>
      <w:r>
        <w:t xml:space="preserve"> </w:t>
      </w:r>
      <w:r>
        <w:rPr>
          <w:iCs/>
          <w:i/>
        </w:rPr>
        <w:t xml:space="preserve">One City</w:t>
      </w:r>
      <w:r>
        <w:t xml:space="preserve"> </w:t>
      </w:r>
      <w:r>
        <w:t xml:space="preserve">initiative by leveraging libraries as hubs for workforce development, language access, and mental health support. Critically, this Thesis Proposal ensures the Librarian’s evolving role becomes a national benchmark: how NYC—where diversity is both challenge and strength—adapts its libraries will influence urban library systems nationwide. As the United States grapples with polarization and inequality, New York City’s Librarian emerges as a frontline agent for community cohesion.</w:t>
      </w:r>
    </w:p>
    <w:bookmarkEnd w:id="26"/>
    <w:bookmarkStart w:id="27" w:name="conclusion"/>
    <w:p>
      <w:pPr>
        <w:pStyle w:val="Heading2"/>
      </w:pPr>
      <w:r>
        <w:t xml:space="preserve">7. Conclusion</w:t>
      </w:r>
    </w:p>
    <w:p>
      <w:pPr>
        <w:pStyle w:val="FirstParagraph"/>
      </w:pPr>
      <w:r>
        <w:t xml:space="preserve">The Librarian in United States New York City is at a defining inflection point. This Thesis Proposal argues that the profession must move beyond reactive service to proactive community leadership, with NYC as the crucible for innovation. By centering on the specific demands of this city—the largest, most diverse metropolitan area in the United States—this research will produce not just academic value but tangible tools for librarians who are increasingly vital to urban survival. The proposed study is timely, necessary, and uniquely positioned to redefine what it means to be a Librarian in America’s heartbeat city. This work will empower New York City’s Librarians as architects of equity in the United States’ most urgent civic laboratory.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Librarian in United States New York City Public Libraries</dc:title>
  <dc:creator/>
  <dc:language>en</dc:language>
  <cp:keywords/>
  <dcterms:created xsi:type="dcterms:W3CDTF">2026-07-24T17:19:27Z</dcterms:created>
  <dcterms:modified xsi:type="dcterms:W3CDTF">2026-07-24T17:19:27Z</dcterms:modified>
</cp:coreProperties>
</file>

<file path=docProps/custom.xml><?xml version="1.0" encoding="utf-8"?>
<Properties xmlns="http://schemas.openxmlformats.org/officeDocument/2006/custom-properties" xmlns:vt="http://schemas.openxmlformats.org/officeDocument/2006/docPropsVTypes"/>
</file>