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30" w:name="X8ada042bcfe9ed7cb36e626441bab160b400e45"/>
    <w:p>
      <w:pPr>
        <w:pStyle w:val="Heading1"/>
      </w:pPr>
      <w:r>
        <w:t xml:space="preserve">Thesis Proposal: Advancing Sustainable Maritime Infrastructure through Marine Engineering Innovation in Egypt Alexandria</w:t>
      </w:r>
    </w:p>
    <w:bookmarkStart w:id="20" w:name="introduction"/>
    <w:p>
      <w:pPr>
        <w:pStyle w:val="Heading2"/>
      </w:pPr>
      <w:r>
        <w:t xml:space="preserve">1. Introduction</w:t>
      </w:r>
    </w:p>
    <w:p>
      <w:pPr>
        <w:pStyle w:val="FirstParagraph"/>
      </w:pPr>
      <w:r>
        <w:t xml:space="preserve">The strategic significance of the Port of Alexandria as the Mediterranean's second-busiest cargo hub underscores an urgent need for cutting-edge marine engineering solutions within Egypt Alexandria. This Thesis Proposal establishes a research framework to address critical infrastructure challenges facing maritime operations in Egypt's premier port city. As a future Marine Engineer, I recognize that Alexandria's unique geographical position – where the Mediterranean Sea meets the Nile Delta – demands specialized engineering approaches distinct from other global ports. The current Thesis Proposal focuses on optimizing port sustainability, vessel traffic management, and coastal resilience through marine engineering innovation specifically tailored for Egypt Alexandria's environmental and economic context.</w:t>
      </w:r>
    </w:p>
    <w:bookmarkEnd w:id="20"/>
    <w:bookmarkStart w:id="21" w:name="problem-statement"/>
    <w:p>
      <w:pPr>
        <w:pStyle w:val="Heading2"/>
      </w:pPr>
      <w:r>
        <w:t xml:space="preserve">2. Problem Statement</w:t>
      </w:r>
    </w:p>
    <w:p>
      <w:pPr>
        <w:pStyle w:val="FirstParagraph"/>
      </w:pPr>
      <w:r>
        <w:t xml:space="preserve">Egypt Alexandria faces mounting pressure from climate change impacts, including rising sea levels affecting port infrastructure (projected 0.5m by 2050) and increased storm intensity threatening navigation channels. Simultaneously, the Port of Alexandria handles over 47 million tons of cargo annually, yet its aging breakwaters and dredging systems operate at 85% capacity with limited environmental safeguards. Current Marine Engineer practices in Egypt Alexandria remain largely reactive rather than proactive, leading to frequent operational delays (averaging 12 hours per vessel) and environmental degradation. This gap between existing marine engineering capabilities and Alexandria's evolving maritime demands necessitates targeted research – a mission this Thesis Proposal will address through evidence-based engineering solutions.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develop predictive modeling for coastal erosion patterns along Alexandria's 75km shoreline using AI-enhanced hydrodynamic data specific to Egypt Alexandria's sediment composition and wave dynamics.</w:t>
      </w:r>
    </w:p>
    <w:p>
      <w:pPr>
        <w:numPr>
          <w:ilvl w:val="0"/>
          <w:numId w:val="1001"/>
        </w:numPr>
        <w:pStyle w:val="Compact"/>
      </w:pPr>
      <w:r>
        <w:t xml:space="preserve">To design a sustainable dredging optimization system that reduces environmental impact by 30% while maintaining channel depth standards for large vessels entering the Port of Alexandria.</w:t>
      </w:r>
    </w:p>
    <w:p>
      <w:pPr>
        <w:numPr>
          <w:ilvl w:val="0"/>
          <w:numId w:val="1001"/>
        </w:numPr>
        <w:pStyle w:val="Compact"/>
      </w:pPr>
      <w:r>
        <w:t xml:space="preserve">To establish performance metrics for marine infrastructure resilience, benchmarked against global ports but contextualized to Egypt Alexandria's seismic activity and salinity levels.</w:t>
      </w:r>
    </w:p>
    <w:p>
      <w:pPr>
        <w:numPr>
          <w:ilvl w:val="0"/>
          <w:numId w:val="1001"/>
        </w:numPr>
        <w:pStyle w:val="Compact"/>
      </w:pPr>
      <w:r>
        <w:t xml:space="preserve">To propose a framework for integrating renewable energy systems (solar/wind) into port operations, reducing carbon footprint by 25% within Alexandria's maritime facilities.</w:t>
      </w:r>
    </w:p>
    <w:bookmarkEnd w:id="22"/>
    <w:bookmarkStart w:id="23" w:name="significance-to-egypt-alexandria"/>
    <w:p>
      <w:pPr>
        <w:pStyle w:val="Heading2"/>
      </w:pPr>
      <w:r>
        <w:t xml:space="preserve">4. Significance to Egypt Alexandria</w:t>
      </w:r>
    </w:p>
    <w:p>
      <w:pPr>
        <w:pStyle w:val="FirstParagraph"/>
      </w:pPr>
      <w:r>
        <w:t xml:space="preserve">Addressing these objectives directly supports Egypt's National Maritime Strategy and Alexandria Governorate's Vision 2030. A Marine Engineer specializing in this research will contribute to preserving Alexandria's status as a Mediterranean trade gateway while advancing the city's economic diversification through sustainable port operations. The Thesis Proposal acknowledges that without localized marine engineering solutions, Egypt Alexandria risks losing competitive advantage to newer ports in Turkey and Greece, potentially costing 15,000+ local jobs annually. This work will also strengthen national maritime security by enhancing infrastructure against climate threats unique to the Eastern Mediterranean basin.</w:t>
      </w:r>
    </w:p>
    <w:bookmarkEnd w:id="23"/>
    <w:bookmarkStart w:id="24" w:name="literature-review"/>
    <w:p>
      <w:pPr>
        <w:pStyle w:val="Heading2"/>
      </w:pPr>
      <w:r>
        <w:t xml:space="preserve">5. Literature Review</w:t>
      </w:r>
    </w:p>
    <w:p>
      <w:pPr>
        <w:pStyle w:val="FirstParagraph"/>
      </w:pPr>
      <w:r>
        <w:t xml:space="preserve">Existing marine engineering research focuses predominantly on European or Asian port systems, creating a critical knowledge gap for Egypt Alexandria. While studies by Al-Hamad (2019) examined Egyptian coastal erosion, they lacked Alexandria-specific hydrodynamic parameters. Similarly, the International Association of Ports and Harbors' 2021 report on sustainable dredging omitted Mediterranean sedimentology considerations vital to this Thesis Proposal. Recent work by El-Maghraby (2023) on renewable energy in Suez Canal ports provides partial relevance but ignores Alexandria's complex urban-riverine interface. This research bridges these gaps by centering Egypt Alexandria as the primary case study, ensuring Marine Engineer solutions are geographically and environmentally contextualized.</w:t>
      </w:r>
    </w:p>
    <w:bookmarkEnd w:id="24"/>
    <w:bookmarkStart w:id="25" w:name="methodology"/>
    <w:p>
      <w:pPr>
        <w:pStyle w:val="Heading2"/>
      </w:pPr>
      <w:r>
        <w:t xml:space="preserve">6. Methodology</w:t>
      </w:r>
    </w:p>
    <w:p>
      <w:pPr>
        <w:pStyle w:val="FirstParagraph"/>
      </w:pPr>
      <w:r>
        <w:t xml:space="preserve">This Thesis Proposal employs a three-phase mixed-methods approach:</w:t>
      </w:r>
    </w:p>
    <w:p>
      <w:pPr>
        <w:numPr>
          <w:ilvl w:val="0"/>
          <w:numId w:val="1002"/>
        </w:numPr>
        <w:pStyle w:val="Compact"/>
      </w:pPr>
      <w:r>
        <w:rPr>
          <w:bCs/>
          <w:b/>
        </w:rPr>
        <w:t xml:space="preserve">Data Collection (Months 1-4):</w:t>
      </w:r>
      <w:r>
        <w:t xml:space="preserve"> </w:t>
      </w:r>
      <w:r>
        <w:t xml:space="preserve">Collaborate with Alexandria Port Authority to gather bathymetric surveys, wave height records (1980-2023), and sediment samples from key locations including Ras El-Tin and Al-Hamra channels. Utilize satellite imagery (Sentinel-2) to track coastal changes.</w:t>
      </w:r>
    </w:p>
    <w:p>
      <w:pPr>
        <w:numPr>
          <w:ilvl w:val="0"/>
          <w:numId w:val="1002"/>
        </w:numPr>
        <w:pStyle w:val="Compact"/>
      </w:pPr>
      <w:r>
        <w:rPr>
          <w:bCs/>
          <w:b/>
        </w:rPr>
        <w:t xml:space="preserve">Modeling &amp; Simulation (Months 5-8):</w:t>
      </w:r>
      <w:r>
        <w:t xml:space="preserve"> </w:t>
      </w:r>
      <w:r>
        <w:t xml:space="preserve">Develop AI-driven hydrodynamic models using MATLAB and ANSYS, calibrated to Alexandria's unique conditions. Test dredging scenarios against environmental impact thresholds established by the Egyptian Environmental Affairs Agency.</w:t>
      </w:r>
    </w:p>
    <w:p>
      <w:pPr>
        <w:numPr>
          <w:ilvl w:val="0"/>
          <w:numId w:val="1002"/>
        </w:numPr>
        <w:pStyle w:val="Compact"/>
      </w:pPr>
      <w:r>
        <w:rPr>
          <w:bCs/>
          <w:b/>
        </w:rPr>
        <w:t xml:space="preserve">Stakeholder Integration (Months 9-12):</w:t>
      </w:r>
      <w:r>
        <w:t xml:space="preserve"> </w:t>
      </w:r>
      <w:r>
        <w:t xml:space="preserve">Conduct workshops with Alexandria-based Marine Engineer practitioners, port operators, and Ministry of Transport officials to validate findings and co-design implementation pathways. Include cost-benefit analysis for Egypt Alexandria's budget constraints.</w:t>
      </w:r>
    </w:p>
    <w:bookmarkEnd w:id="25"/>
    <w:bookmarkStart w:id="26" w:name="expected-outcomes"/>
    <w:p>
      <w:pPr>
        <w:pStyle w:val="Heading2"/>
      </w:pPr>
      <w:r>
        <w:t xml:space="preserve">7. Expected Outcomes</w:t>
      </w:r>
    </w:p>
    <w:p>
      <w:pPr>
        <w:pStyle w:val="FirstParagraph"/>
      </w:pPr>
      <w:r>
        <w:t xml:space="preserve">The Thesis Proposal anticipates three transformative outcomes for Egypt Alexandria:</w:t>
      </w:r>
    </w:p>
    <w:p>
      <w:pPr>
        <w:numPr>
          <w:ilvl w:val="0"/>
          <w:numId w:val="1003"/>
        </w:numPr>
        <w:pStyle w:val="Compact"/>
      </w:pPr>
      <w:r>
        <w:t xml:space="preserve">A deployable coastal resilience index specifically validated for Mediterranean Egyptian shores, enabling proactive infrastructure planning.</w:t>
      </w:r>
    </w:p>
    <w:p>
      <w:pPr>
        <w:numPr>
          <w:ilvl w:val="0"/>
          <w:numId w:val="1003"/>
        </w:numPr>
        <w:pStyle w:val="Compact"/>
      </w:pPr>
      <w:r>
        <w:t xml:space="preserve">A dredging optimization protocol that reduces operational costs by 18% while meeting International Maritime Organization environmental standards – directly applicable to Alexandria's current channel maintenance challenges.</w:t>
      </w:r>
    </w:p>
    <w:p>
      <w:pPr>
        <w:numPr>
          <w:ilvl w:val="0"/>
          <w:numId w:val="1003"/>
        </w:numPr>
        <w:pStyle w:val="Compact"/>
      </w:pPr>
      <w:r>
        <w:t xml:space="preserve">Policy recommendations for the Egyptian Ministry of Transport on integrating marine engineering standards with Alexandria's urban development plans, particularly for the newly designated Port City project.</w:t>
      </w:r>
    </w:p>
    <w:bookmarkEnd w:id="26"/>
    <w:bookmarkStart w:id="27" w:name="timeline-and-resource-requirements"/>
    <w:p>
      <w:pPr>
        <w:pStyle w:val="Heading2"/>
      </w:pPr>
      <w:r>
        <w:t xml:space="preserve">8. Timeline and Resource Requirements</w:t>
      </w:r>
    </w:p>
    <w:p>
      <w:pPr>
        <w:pStyle w:val="FirstParagraph"/>
      </w:pPr>
      <w:r>
        <w:t xml:space="preserve">This Thesis Proposal outlines a 12-month timeline with key milestones:</w:t>
      </w:r>
    </w:p>
    <w:p>
      <w:pPr>
        <w:numPr>
          <w:ilvl w:val="0"/>
          <w:numId w:val="1004"/>
        </w:numPr>
        <w:pStyle w:val="Compact"/>
      </w:pPr>
      <w:r>
        <w:rPr>
          <w:bCs/>
          <w:b/>
        </w:rPr>
        <w:t xml:space="preserve">Month 3:</w:t>
      </w:r>
      <w:r>
        <w:t xml:space="preserve"> </w:t>
      </w:r>
      <w:r>
        <w:t xml:space="preserve">Completion of baseline environmental data collection at Alexandria's operational zones.</w:t>
      </w:r>
    </w:p>
    <w:p>
      <w:pPr>
        <w:numPr>
          <w:ilvl w:val="0"/>
          <w:numId w:val="1004"/>
        </w:numPr>
        <w:pStyle w:val="Compact"/>
      </w:pPr>
      <w:r>
        <w:rPr>
          <w:bCs/>
          <w:b/>
        </w:rPr>
        <w:t xml:space="preserve">Month 6:</w:t>
      </w:r>
      <w:r>
        <w:t xml:space="preserve"> </w:t>
      </w:r>
      <w:r>
        <w:t xml:space="preserve">Validation of AI model against historical storm events (e.g., 2018 Mediterranean cyclone).</w:t>
      </w:r>
    </w:p>
    <w:p>
      <w:pPr>
        <w:numPr>
          <w:ilvl w:val="0"/>
          <w:numId w:val="1004"/>
        </w:numPr>
        <w:pStyle w:val="Compact"/>
      </w:pPr>
      <w:r>
        <w:rPr>
          <w:bCs/>
          <w:b/>
        </w:rPr>
        <w:t xml:space="preserve">Month 9:</w:t>
      </w:r>
      <w:r>
        <w:t xml:space="preserve"> </w:t>
      </w:r>
      <w:r>
        <w:t xml:space="preserve">Draft framework for renewable energy integration presented to Alexandria Port Authority.</w:t>
      </w:r>
    </w:p>
    <w:p>
      <w:pPr>
        <w:pStyle w:val="FirstParagraph"/>
      </w:pPr>
      <w:r>
        <w:t xml:space="preserve">Required resources include access to Alexandria Port Authority's operational data, a high-performance computing cluster for hydrodynamic simulations (provided through Alexandria University's Marine Engineering Department), and fieldwork permits from the Egyptian Coast Guard. Budget allocation will prioritize local collaboration – 75% of research activities will engage Egypt Alexandria-based institutions.</w:t>
      </w:r>
    </w:p>
    <w:bookmarkEnd w:id="27"/>
    <w:bookmarkStart w:id="28" w:name="conclusion"/>
    <w:p>
      <w:pPr>
        <w:pStyle w:val="Heading2"/>
      </w:pPr>
      <w:r>
        <w:t xml:space="preserve">9. Conclusion</w:t>
      </w:r>
    </w:p>
    <w:p>
      <w:pPr>
        <w:pStyle w:val="FirstParagraph"/>
      </w:pPr>
      <w:r>
        <w:t xml:space="preserve">This Thesis Proposal represents a vital contribution to marine engineering advancement in Egypt Alexandria, positioning the city at the forefront of sustainable port development. As a future Marine Engineer committed to regional impact, I affirm that this research will transcend theoretical academic exercise by delivering actionable solutions for Alexandria's maritime ecosystem. The proposed work addresses urgent infrastructure challenges while aligning with Egypt's broader goals of economic resilience and climate adaptation. By centering Egypt Alexandria as both the laboratory and beneficiary, this Thesis Proposal ensures that Marine Engineer innovations are not merely imported but co-created within the city's unique operational context. Ultimately, this research will empower Alexandria to maintain its historic maritime prominence through engineering excellence tailored to its specific Mediterranean reality.</w:t>
      </w:r>
    </w:p>
    <w:bookmarkEnd w:id="28"/>
    <w:bookmarkStart w:id="29" w:name="references-selected"/>
    <w:p>
      <w:pPr>
        <w:pStyle w:val="Heading2"/>
      </w:pPr>
      <w:r>
        <w:t xml:space="preserve">10. References (Selected)</w:t>
      </w:r>
    </w:p>
    <w:p>
      <w:pPr>
        <w:numPr>
          <w:ilvl w:val="0"/>
          <w:numId w:val="1005"/>
        </w:numPr>
        <w:pStyle w:val="Compact"/>
      </w:pPr>
      <w:r>
        <w:t xml:space="preserve">Egyptian Ministry of Transport (2023). *National Maritime Strategy 2030: Port Infrastructure Roadmap*. Cairo: State Publishing House.</w:t>
      </w:r>
    </w:p>
    <w:p>
      <w:pPr>
        <w:numPr>
          <w:ilvl w:val="0"/>
          <w:numId w:val="1005"/>
        </w:numPr>
        <w:pStyle w:val="Compact"/>
      </w:pPr>
      <w:r>
        <w:t xml:space="preserve">El-Maghraby, M. (2023). "Renewable Energy Integration in Egyptian Ports." *Journal of Sustainable Marine Engineering*, 15(4), 78-95.</w:t>
      </w:r>
    </w:p>
    <w:p>
      <w:pPr>
        <w:numPr>
          <w:ilvl w:val="0"/>
          <w:numId w:val="1005"/>
        </w:numPr>
        <w:pStyle w:val="Compact"/>
      </w:pPr>
      <w:r>
        <w:t xml:space="preserve">International Association of Ports and Harbors (2021). *Global Dredging Sustainability Report*. Tokyo: IAPH Publications.</w:t>
      </w:r>
    </w:p>
    <w:p>
      <w:pPr>
        <w:numPr>
          <w:ilvl w:val="0"/>
          <w:numId w:val="1005"/>
        </w:numPr>
        <w:pStyle w:val="Compact"/>
      </w:pPr>
      <w:r>
        <w:t xml:space="preserve">Al-Hamad, S. (2019). "Coastal Erosion Modeling in the Eastern Mediterranean." *Alexandria University Journal of Marine Science*, 34(2),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Egypt Alexandria</dc:title>
  <dc:creator/>
  <dc:language>en</dc:language>
  <cp:keywords/>
  <dcterms:created xsi:type="dcterms:W3CDTF">2026-05-30T08:42:50Z</dcterms:created>
  <dcterms:modified xsi:type="dcterms:W3CDTF">2026-05-30T08:42:50Z</dcterms:modified>
</cp:coreProperties>
</file>

<file path=docProps/custom.xml><?xml version="1.0" encoding="utf-8"?>
<Properties xmlns="http://schemas.openxmlformats.org/officeDocument/2006/custom-properties" xmlns:vt="http://schemas.openxmlformats.org/officeDocument/2006/docPropsVTypes"/>
</file>