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Operations</w:t>
      </w:r>
      <w:r>
        <w:t xml:space="preserve"> </w:t>
      </w:r>
      <w:r>
        <w:t xml:space="preserve">through</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France</w:t>
      </w:r>
      <w:r>
        <w:t xml:space="preserve"> </w:t>
      </w:r>
      <w:r>
        <w:t xml:space="preserve">Paris</w:t>
      </w:r>
    </w:p>
    <w:bookmarkStart w:id="29" w:name="X281e4ce24c5f982b62e5d0fd48a0b66004b77b6"/>
    <w:p>
      <w:pPr>
        <w:pStyle w:val="Heading1"/>
      </w:pPr>
      <w:r>
        <w:t xml:space="preserve">Thesis Proposal: Advancing Sustainable Maritime Operations through Marine Engineering Innovation in France Paris</w:t>
      </w:r>
    </w:p>
    <w:bookmarkStart w:id="20" w:name="abstract"/>
    <w:p>
      <w:pPr>
        <w:pStyle w:val="Heading2"/>
      </w:pPr>
      <w:r>
        <w:t xml:space="preserve">Abstract</w:t>
      </w:r>
    </w:p>
    <w:p>
      <w:pPr>
        <w:pStyle w:val="FirstParagraph"/>
      </w:pPr>
      <w:r>
        <w:t xml:space="preserve">This Thesis Proposal outlines a research project dedicated to addressing critical sustainability challenges within the maritime sector, specifically focusing on the strategic maritime hub of France Paris. As the capital city of France, Paris serves as a pivotal center for policy formulation, technological innovation, and international maritime collaboration. The proposal centers on the role of the modern Marine Engineer in developing and implementing decarbonization strategies for port operations and vessel design. This research directly responds to France's national commitments under the European Green Deal and its ambitious 2030 targets for reducing greenhouse gas emissions from shipping. The core objective is to design integrated, scalable solutions that enhance operational efficiency while minimizing environmental impact, thereby positioning France Paris as a global leader in sustainable maritime technology.</w:t>
      </w:r>
    </w:p>
    <w:bookmarkEnd w:id="20"/>
    <w:bookmarkStart w:id="21" w:name="X425ee081d93a53d0143535c197b662747d07d56"/>
    <w:p>
      <w:pPr>
        <w:pStyle w:val="Heading2"/>
      </w:pPr>
      <w:r>
        <w:t xml:space="preserve">1. Introduction: The Imperative for Marine Engineering Leadership in France Paris</w:t>
      </w:r>
    </w:p>
    <w:p>
      <w:pPr>
        <w:pStyle w:val="FirstParagraph"/>
      </w:pPr>
      <w:r>
        <w:t xml:space="preserve">The maritime sector is fundamental to France's economy and international trade, with its strategic ports like Le Havre and Marseille acting as gateways for European commerce. However, the industry faces immense pressure to transition towards net-zero operations by 2050. In this context, the role of the Marine Engineer extends far beyond traditional vessel design or maintenance; it demands expertise in renewable energy integration, digitalization (Industry 4.0), and sustainable materials science. France Paris, as the political and intellectual heart of the nation, provides an unparalleled environment for this research—hosting key institutions like IFREMER (French Research Institute for Exploitation of the Sea), Sorbonne University's Maritime Engineering programs, and the International Maritime Organization's European Office. This Thesis Proposal argues that a Marine Engineer trained within this French capital ecosystem is uniquely equipped to bridge cutting-edge research with practical deployment in France's maritime infrastructure.</w:t>
      </w:r>
    </w:p>
    <w:bookmarkEnd w:id="21"/>
    <w:bookmarkStart w:id="22" w:name="X64182580de4067eed5257b2334a0151f9e3d4eb"/>
    <w:p>
      <w:pPr>
        <w:pStyle w:val="Heading2"/>
      </w:pPr>
      <w:r>
        <w:t xml:space="preserve">2. Problem Statement: The Gap in Sustainable Port &amp; Vessel Integration</w:t>
      </w:r>
    </w:p>
    <w:p>
      <w:pPr>
        <w:pStyle w:val="FirstParagraph"/>
      </w:pPr>
      <w:r>
        <w:t xml:space="preserve">Current maritime decarbonization efforts often treat port operations and vessel design as separate systems, leading to suboptimal energy use and inefficient transitions. For instance, shore power (cold ironing) infrastructure at Parisian ports remains underutilized due to mismatched electrical grid capacity and vessel-specific requirements. Simultaneously, the lack of standardized protocols for hydrogen or ammonia-fueled propulsion in smaller coastal vessels limits scalability across France's diverse maritime network. This disconnect represents a critical gap where the expertise of a specialized Marine Engineer is urgently needed. This research directly addresses this gap by proposing an integrated framework for sustainable maritime operations, leveraging Paris's unique position as both a policy center and an innovation incubator for marine technology.</w:t>
      </w:r>
    </w:p>
    <w:bookmarkEnd w:id="22"/>
    <w:bookmarkStart w:id="23" w:name="Xf0676921d59e1e5cad18afdf52c9e2f8bcd85ce"/>
    <w:p>
      <w:pPr>
        <w:pStyle w:val="Heading2"/>
      </w:pPr>
      <w:r>
        <w:t xml:space="preserve">3. Literature Review: Context within French Maritime Strategy</w:t>
      </w:r>
    </w:p>
    <w:p>
      <w:pPr>
        <w:pStyle w:val="FirstParagraph"/>
      </w:pPr>
      <w:r>
        <w:t xml:space="preserve">Existing literature (e.g., studies from IFREMER, CNRS) acknowledges the technical challenges of maritime decarbonization but rarely examines the systemic integration required across port infrastructure and vessel fleets. French national strategies like "France 2030" and the "National Hydrogen Strategy" emphasize offshore wind and hydrogen production, yet fail to detail maritime logistics integration. Meanwhile, Paris-based think tanks (e.g., Fondation pour la Recherche sur les Transports et l'Environnement) highlight the need for localized solutions tailored to France's port geography. This Thesis Proposal builds upon this foundation by focusing on *actionable*, site-specific engineering solutions applicable to major French ports under the governance of Paris-based authorities. It positions the Marine Engineer not just as a technical problem-solver, but as a key actor in translating national policy into operational reality within France Paris.</w:t>
      </w:r>
    </w:p>
    <w:bookmarkEnd w:id="23"/>
    <w:bookmarkStart w:id="24" w:name="research-objectives-and-questions"/>
    <w:p>
      <w:pPr>
        <w:pStyle w:val="Heading2"/>
      </w:pPr>
      <w:r>
        <w:t xml:space="preserve">4. Research Objectives and Questions</w:t>
      </w:r>
    </w:p>
    <w:p>
      <w:pPr>
        <w:pStyle w:val="FirstParagraph"/>
      </w:pPr>
      <w:r>
        <w:t xml:space="preserve">The primary aim is to develop a validated model for seamless integration of shore power infrastructure with next-generation, zero-emission vessel propulsion systems. Specific objectives include:</w:t>
      </w:r>
    </w:p>
    <w:p>
      <w:pPr>
        <w:numPr>
          <w:ilvl w:val="0"/>
          <w:numId w:val="1001"/>
        </w:numPr>
        <w:pStyle w:val="Compact"/>
      </w:pPr>
      <w:r>
        <w:t xml:space="preserve">To assess the current technical and regulatory barriers to shore power adoption at major French ports (including those serving Paris's inland waterways network).</w:t>
      </w:r>
    </w:p>
    <w:p>
      <w:pPr>
        <w:numPr>
          <w:ilvl w:val="0"/>
          <w:numId w:val="1001"/>
        </w:numPr>
        <w:pStyle w:val="Compact"/>
      </w:pPr>
      <w:r>
        <w:t xml:space="preserve">To design a modular marine electrical architecture for vessels operating in France Paris' riverine and coastal corridors, compatible with evolving renewable energy sources.</w:t>
      </w:r>
    </w:p>
    <w:p>
      <w:pPr>
        <w:numPr>
          <w:ilvl w:val="0"/>
          <w:numId w:val="1001"/>
        </w:numPr>
        <w:pStyle w:val="Compact"/>
      </w:pPr>
      <w:r>
        <w:t xml:space="preserve">To simulate and optimize energy flows across port infrastructure using real data from the Port de Paris (the most significant urban port in France).</w:t>
      </w:r>
    </w:p>
    <w:bookmarkEnd w:id="24"/>
    <w:bookmarkStart w:id="25" w:name="X971519d8e862f3ae823f540c10e6a53b3b56e2e"/>
    <w:p>
      <w:pPr>
        <w:pStyle w:val="Heading2"/>
      </w:pPr>
      <w:r>
        <w:t xml:space="preserve">5. Methodology: A French-Contextualized Approach</w:t>
      </w:r>
    </w:p>
    <w:p>
      <w:pPr>
        <w:pStyle w:val="FirstParagraph"/>
      </w:pPr>
      <w:r>
        <w:t xml:space="preserve">This research employs a mixed-methods approach grounded in industrial collaboration and French regulatory frameworks:</w:t>
      </w:r>
    </w:p>
    <w:p>
      <w:pPr>
        <w:numPr>
          <w:ilvl w:val="0"/>
          <w:numId w:val="1002"/>
        </w:numPr>
        <w:pStyle w:val="Compact"/>
      </w:pPr>
      <w:r>
        <w:rPr>
          <w:bCs/>
          <w:b/>
        </w:rPr>
        <w:t xml:space="preserve">Fieldwork &amp; Data Collection:</w:t>
      </w:r>
      <w:r>
        <w:t xml:space="preserve"> </w:t>
      </w:r>
      <w:r>
        <w:t xml:space="preserve">Collaboration with the Port de Paris Authority, CMA CGM (a major French shipping company headquartered in Marseille), and local energy providers to gather operational data on vessel turnaround times, energy consumption, and grid compatibility.</w:t>
      </w:r>
    </w:p>
    <w:p>
      <w:pPr>
        <w:numPr>
          <w:ilvl w:val="0"/>
          <w:numId w:val="1002"/>
        </w:numPr>
        <w:pStyle w:val="Compact"/>
      </w:pPr>
      <w:r>
        <w:rPr>
          <w:bCs/>
          <w:b/>
        </w:rPr>
        <w:t xml:space="preserve">Computational Modeling:</w:t>
      </w:r>
      <w:r>
        <w:t xml:space="preserve"> </w:t>
      </w:r>
      <w:r>
        <w:t xml:space="preserve">Using software like ANSYS Fluent for fluid dynamics analysis of port waterways and MATLAB/Simulink for power system simulation. Models will be calibrated with real-world French port datasets.</w:t>
      </w:r>
    </w:p>
    <w:p>
      <w:pPr>
        <w:numPr>
          <w:ilvl w:val="0"/>
          <w:numId w:val="1002"/>
        </w:numPr>
        <w:pStyle w:val="Compact"/>
      </w:pPr>
      <w:r>
        <w:rPr>
          <w:bCs/>
          <w:b/>
        </w:rPr>
        <w:t xml:space="preserve">Policy Analysis:</w:t>
      </w:r>
      <w:r>
        <w:t xml:space="preserve"> </w:t>
      </w:r>
      <w:r>
        <w:t xml:space="preserve">Reviewing France's Marine Environment Code (Code de l'environnement maritime) and EU regulations to ensure technical solutions align with national standards, a critical skill for any Marine Engineer operating in France Paris.</w:t>
      </w:r>
    </w:p>
    <w:p>
      <w:pPr>
        <w:numPr>
          <w:ilvl w:val="0"/>
          <w:numId w:val="1002"/>
        </w:numPr>
        <w:pStyle w:val="Compact"/>
      </w:pPr>
      <w:r>
        <w:rPr>
          <w:bCs/>
          <w:b/>
        </w:rPr>
        <w:t xml:space="preserve">Pilot Testing:</w:t>
      </w:r>
      <w:r>
        <w:t xml:space="preserve"> </w:t>
      </w:r>
      <w:r>
        <w:t xml:space="preserve">A phased prototype deployment at the Port de Paris' new Eco-Port terminal, demonstrating feasibility within the French urban maritime ecosystem.</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will deliver tangible value for France Paris and its Marine Engineers. The primary contribution is a standardized engineering framework for integrating shore power with zero-emission vessels, directly supporting France's 2030 targets. For the Marine Engineer profession in France, this work elevates their role from maintenance-focused technicians to strategic innovators driving national environmental goals. Success will position Paris as a global benchmark for sustainable port operations, attracting international investment and reinforcing France's leadership in maritime decarbonization. The findings will be disseminated through French academic channels (e.g., Journal of Marine Science) and policy briefs for the Ministry of Ecological Transition in Paris.</w:t>
      </w:r>
    </w:p>
    <w:bookmarkEnd w:id="26"/>
    <w:bookmarkStart w:id="27" w:name="Xe3e41d3bd57fa060415f312ddc3bcd76871e05a"/>
    <w:p>
      <w:pPr>
        <w:pStyle w:val="Heading2"/>
      </w:pPr>
      <w:r>
        <w:t xml:space="preserve">7. Conclusion: Positioning France Paris as the Future Hub</w:t>
      </w:r>
    </w:p>
    <w:p>
      <w:pPr>
        <w:pStyle w:val="FirstParagraph"/>
      </w:pPr>
      <w:r>
        <w:t xml:space="preserve">As maritime decarbonization accelerates, the demand for highly skilled Marine Engineers who understand both technical systems and French regulatory landscapes is paramount. This Thesis Proposal is not merely an academic exercise; it is a strategic response to a critical need within France's national economy. By anchoring research in the dynamic environment of France Paris—where policy meets innovation—the project ensures its solutions are immediately applicable, culturally attuned, and scalable across the French maritime network. The completion of this research will produce not just an advanced thesis, but a blueprint for the next generation of Marine Engineers to actively shape a sustainable future for France's ports and waterways. In doing so, it reaffirms Paris’s enduring role as a catalyst for global marine engineering progress.</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Operations through Marine Engineering Innovation in France Paris</dc:title>
  <dc:creator/>
  <cp:keywords/>
  <dcterms:created xsi:type="dcterms:W3CDTF">2025-12-13T10:15:01Z</dcterms:created>
  <dcterms:modified xsi:type="dcterms:W3CDTF">2025-12-13T10:15:01Z</dcterms:modified>
</cp:coreProperties>
</file>

<file path=docProps/custom.xml><?xml version="1.0" encoding="utf-8"?>
<Properties xmlns="http://schemas.openxmlformats.org/officeDocument/2006/custom-properties" xmlns:vt="http://schemas.openxmlformats.org/officeDocument/2006/docPropsVTypes"/>
</file>