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Inland</w:t>
      </w:r>
      <w:r>
        <w:t xml:space="preserve"> </w:t>
      </w:r>
      <w:r>
        <w:t xml:space="preserve">Waterway</w:t>
      </w:r>
      <w:r>
        <w:t xml:space="preserve"> </w:t>
      </w:r>
      <w:r>
        <w:t xml:space="preserve">Transport</w:t>
      </w:r>
      <w:r>
        <w:t xml:space="preserve"> </w:t>
      </w:r>
      <w:r>
        <w:t xml:space="preserve">through</w:t>
      </w:r>
      <w:r>
        <w:t xml:space="preserve"> </w:t>
      </w:r>
      <w:r>
        <w:t xml:space="preserve">Hydrogen</w:t>
      </w:r>
      <w:r>
        <w:t xml:space="preserve"> </w:t>
      </w:r>
      <w:r>
        <w:t xml:space="preserve">Fuel</w:t>
      </w:r>
      <w:r>
        <w:t xml:space="preserve"> </w:t>
      </w:r>
      <w:r>
        <w:t xml:space="preserve">Cell</w:t>
      </w:r>
      <w:r>
        <w:t xml:space="preserve"> </w:t>
      </w:r>
      <w:r>
        <w:t xml:space="preserve">Integration</w:t>
      </w:r>
      <w:r>
        <w:t xml:space="preserve"> </w:t>
      </w:r>
      <w:r>
        <w:t xml:space="preserve">for</w:t>
      </w:r>
      <w:r>
        <w:t xml:space="preserve"> </w:t>
      </w:r>
      <w:r>
        <w:t xml:space="preserve">Marine</w:t>
      </w:r>
      <w:r>
        <w:t xml:space="preserve"> </w:t>
      </w:r>
      <w:r>
        <w:t xml:space="preserve">Engineers</w:t>
      </w:r>
      <w:r>
        <w:t xml:space="preserve"> </w:t>
      </w:r>
      <w:r>
        <w:t xml:space="preserve">in</w:t>
      </w:r>
      <w:r>
        <w:t xml:space="preserve"> </w:t>
      </w:r>
      <w:r>
        <w:t xml:space="preserve">Amsterdam</w:t>
      </w:r>
    </w:p>
    <w:bookmarkStart w:id="28" w:name="X9585b6b4c9f8dec8b6a658d69dbaf7897550d8c"/>
    <w:p>
      <w:pPr>
        <w:pStyle w:val="Heading1"/>
      </w:pPr>
      <w:r>
        <w:t xml:space="preserve">Thesis Proposal: Advancing Sustainable Inland Waterway Transport through Hydrogen Fuel Cell Integration for Marine Engineers in Amsterdam</w:t>
      </w:r>
    </w:p>
    <w:bookmarkStart w:id="20" w:name="X1f8d13d7fbaf15bf2fdc8bf9d3433058a3b8a95"/>
    <w:p>
      <w:pPr>
        <w:pStyle w:val="Heading2"/>
      </w:pPr>
      <w:r>
        <w:t xml:space="preserve">1. Introduction and Context: The Imperative for Innovation in the Netherlands Amsterdam Maritime Sector</w:t>
      </w:r>
    </w:p>
    <w:p>
      <w:pPr>
        <w:pStyle w:val="FirstParagraph"/>
      </w:pPr>
      <w:r>
        <w:t xml:space="preserve">The Netherlands, particularly its capital city and major port hub, Amsterdam, stands at the forefront of maritime innovation within Europe. As a nation built upon waterways and a global leader in sustainable logistics, the</w:t>
      </w:r>
      <w:r>
        <w:t xml:space="preserve"> </w:t>
      </w:r>
      <w:r>
        <w:rPr>
          <w:iCs/>
          <w:i/>
        </w:rPr>
        <w:t xml:space="preserve">Netherlands Amsterdam</w:t>
      </w:r>
      <w:r>
        <w:t xml:space="preserve"> </w:t>
      </w:r>
      <w:r>
        <w:t xml:space="preserve">region faces unprecedented pressure to decarbonize its extensive inland waterway network. This Thesis Proposal outlines a critical research project for aspiring and practicing</w:t>
      </w:r>
      <w:r>
        <w:t xml:space="preserve"> </w:t>
      </w:r>
      <w:r>
        <w:rPr>
          <w:bCs/>
          <w:b/>
        </w:rPr>
        <w:t xml:space="preserve">Marine Engineer</w:t>
      </w:r>
      <w:r>
        <w:t xml:space="preserve">s, focusing on the integration of hydrogen fuel cell technology into small-scale inland vessels operating within Amsterdam's unique canal system and connecting waterways. The Netherlands has set ambitious climate goals, including achieving a 49% reduction in greenhouse gas emissions by 2030 (compared to 1990 levels), making sustainable propulsion for the ubiquitous cargo barges and passenger vessels an urgent priority. This research directly addresses the strategic needs of Amsterdam's maritime ecosystem and positions the</w:t>
      </w:r>
      <w:r>
        <w:t xml:space="preserve"> </w:t>
      </w:r>
      <w:r>
        <w:rPr>
          <w:iCs/>
          <w:i/>
        </w:rPr>
        <w:t xml:space="preserve">Marine Engineer</w:t>
      </w:r>
      <w:r>
        <w:t xml:space="preserve"> </w:t>
      </w:r>
      <w:r>
        <w:t xml:space="preserve">as a pivotal professional in this transition.</w:t>
      </w:r>
    </w:p>
    <w:bookmarkEnd w:id="20"/>
    <w:bookmarkStart w:id="21" w:name="X99153820825324f092207a4bf8516507af1e90f"/>
    <w:p>
      <w:pPr>
        <w:pStyle w:val="Heading2"/>
      </w:pPr>
      <w:r>
        <w:t xml:space="preserve">2. Problem Statement: The Current Limitations of Inland Waterway Propulsion in Amsterdam</w:t>
      </w:r>
    </w:p>
    <w:p>
      <w:pPr>
        <w:pStyle w:val="FirstParagraph"/>
      </w:pPr>
      <w:r>
        <w:t xml:space="preserve">Presently, the majority of vessels navigating Amsterdam's intricate waterways rely on conventional diesel engines. While effective, this model is incompatible with the Netherlands' stringent environmental regulations and the City's own "Green Deal" initiatives for water transport. Key challenges include:</w:t>
      </w:r>
    </w:p>
    <w:p>
      <w:pPr>
        <w:numPr>
          <w:ilvl w:val="0"/>
          <w:numId w:val="1001"/>
        </w:numPr>
        <w:pStyle w:val="Compact"/>
      </w:pPr>
      <w:r>
        <w:rPr>
          <w:bCs/>
          <w:b/>
        </w:rPr>
        <w:t xml:space="preserve">High Local Emissions:</w:t>
      </w:r>
      <w:r>
        <w:t xml:space="preserve"> </w:t>
      </w:r>
      <w:r>
        <w:t xml:space="preserve">Diesel exhaust significantly impacts air quality in densely populated urban areas like Amsterdam, contributing to public health concerns.</w:t>
      </w:r>
    </w:p>
    <w:p>
      <w:pPr>
        <w:numPr>
          <w:ilvl w:val="0"/>
          <w:numId w:val="1001"/>
        </w:numPr>
        <w:pStyle w:val="Compact"/>
      </w:pPr>
      <w:r>
        <w:rPr>
          <w:bCs/>
          <w:b/>
        </w:rPr>
        <w:t xml:space="preserve">Limited Battery Range:</w:t>
      </w:r>
      <w:r>
        <w:t xml:space="preserve"> </w:t>
      </w:r>
      <w:r>
        <w:t xml:space="preserve">While electric propulsion is emerging, current battery technology struggles with the energy density required for consistent commercial operations on longer routes without lengthy recharging downtime – a major constraint within the operational rhythm of</w:t>
      </w:r>
      <w:r>
        <w:t xml:space="preserve"> </w:t>
      </w:r>
      <w:r>
        <w:rPr>
          <w:iCs/>
          <w:i/>
        </w:rPr>
        <w:t xml:space="preserve">Netherlands Amsterdam</w:t>
      </w:r>
      <w:r>
        <w:t xml:space="preserve">'s busy waterways.</w:t>
      </w:r>
    </w:p>
    <w:p>
      <w:pPr>
        <w:numPr>
          <w:ilvl w:val="0"/>
          <w:numId w:val="1001"/>
        </w:numPr>
        <w:pStyle w:val="Compact"/>
      </w:pPr>
      <w:r>
        <w:rPr>
          <w:bCs/>
          <w:b/>
        </w:rPr>
        <w:t xml:space="preserve">Infrastructure Gap:</w:t>
      </w:r>
      <w:r>
        <w:t xml:space="preserve"> </w:t>
      </w:r>
      <w:r>
        <w:t xml:space="preserve">The lack of widespread hydrogen refueling infrastructure along Amsterdam's canals and connecting rivers hinders the adoption of hydrogen fuel cell systems, despite their potential for zero-emission operation and longer range.</w:t>
      </w:r>
    </w:p>
    <w:bookmarkEnd w:id="21"/>
    <w:bookmarkStart w:id="22" w:name="Xab37cfa5702eae4f856f389c1cc0d5faa14ba26"/>
    <w:p>
      <w:pPr>
        <w:pStyle w:val="Heading2"/>
      </w:pPr>
      <w:r>
        <w:t xml:space="preserve">3. Research Objectives: A Practical Pathway for the Marine Engineer in Amsterdam</w:t>
      </w:r>
    </w:p>
    <w:p>
      <w:pPr>
        <w:pStyle w:val="FirstParagraph"/>
      </w:pPr>
      <w:r>
        <w:t xml:space="preserve">This Thesis Proposal aims to develop a viable, scalable roadmap for integrating hydrogen fuel cell propulsion systems into small to medium-sized inland vessels (&lt;15 meters) operating within the Amsterdam water network. Specific objectives include:</w:t>
      </w:r>
    </w:p>
    <w:p>
      <w:pPr>
        <w:numPr>
          <w:ilvl w:val="0"/>
          <w:numId w:val="1002"/>
        </w:numPr>
        <w:pStyle w:val="Compact"/>
      </w:pPr>
      <w:r>
        <w:t xml:space="preserve">Conduct a comprehensive technical assessment of existing hydrogen fuel cell systems suitable for maritime application, focusing on power output, safety protocols, and space requirements within the constraints of Amsterdam's narrow canals and locks.</w:t>
      </w:r>
    </w:p>
    <w:p>
      <w:pPr>
        <w:numPr>
          <w:ilvl w:val="0"/>
          <w:numId w:val="1002"/>
        </w:numPr>
        <w:pStyle w:val="Compact"/>
      </w:pPr>
      <w:r>
        <w:t xml:space="preserve">Evaluate the economic viability (Total Cost of Ownership) comparing diesel, battery-electric, and hydrogen fuel cell options for a representative fleet operating between key points in the Amsterdam region (e.g., Amsterdam Port Area to Utrecht).</w:t>
      </w:r>
    </w:p>
    <w:p>
      <w:pPr>
        <w:numPr>
          <w:ilvl w:val="0"/>
          <w:numId w:val="1002"/>
        </w:numPr>
        <w:pStyle w:val="Compact"/>
      </w:pPr>
      <w:r>
        <w:t xml:space="preserve">Propose a phased deployment strategy for hydrogen refueling infrastructure tailored specifically to the spatial and logistical realities of</w:t>
      </w:r>
      <w:r>
        <w:t xml:space="preserve"> </w:t>
      </w:r>
      <w:r>
        <w:rPr>
          <w:iCs/>
          <w:i/>
        </w:rPr>
        <w:t xml:space="preserve">Netherlands Amsterdam</w:t>
      </w:r>
      <w:r>
        <w:t xml:space="preserve">, considering existing port facilities like IJmuiden and potential integration with municipal energy grids.</w:t>
      </w:r>
    </w:p>
    <w:p>
      <w:pPr>
        <w:numPr>
          <w:ilvl w:val="0"/>
          <w:numId w:val="1002"/>
        </w:numPr>
        <w:pStyle w:val="Compact"/>
      </w:pPr>
      <w:r>
        <w:t xml:space="preserve">Identify the specific roles, skills, and regulatory considerations required for the</w:t>
      </w:r>
      <w:r>
        <w:t xml:space="preserve"> </w:t>
      </w:r>
      <w:r>
        <w:rPr>
          <w:bCs/>
          <w:b/>
        </w:rPr>
        <w:t xml:space="preserve">Marine Engineer</w:t>
      </w:r>
      <w:r>
        <w:t xml:space="preserve"> </w:t>
      </w:r>
      <w:r>
        <w:t xml:space="preserve">throughout the design, implementation, and operational phases of this transition within Amsterdam's unique maritime context.</w:t>
      </w:r>
    </w:p>
    <w:bookmarkEnd w:id="22"/>
    <w:bookmarkStart w:id="23" w:name="X388d1c30b33bf27e8aba359780a098369721ddd"/>
    <w:p>
      <w:pPr>
        <w:pStyle w:val="Heading2"/>
      </w:pPr>
      <w:r>
        <w:t xml:space="preserve">4. Literature Review: Bridging Global Research with Amsterdam's Local Needs</w:t>
      </w:r>
    </w:p>
    <w:p>
      <w:pPr>
        <w:pStyle w:val="FirstParagraph"/>
      </w:pPr>
      <w:r>
        <w:t xml:space="preserve">Literature on hydrogen fuel cells for shipping is burgeoning globally, with significant research from institutions like the University of Twente (Netherlands) and Delft University of Technology focusing on larger vessels and offshore applications. However, there is a notable gap in research specifically addressing the operational constraints of urban and semi-urban inland waterways as exemplified by Amsterdam. Existing studies often overlook critical factors pertinent to</w:t>
      </w:r>
      <w:r>
        <w:t xml:space="preserve"> </w:t>
      </w:r>
      <w:r>
        <w:rPr>
          <w:iCs/>
          <w:i/>
        </w:rPr>
        <w:t xml:space="preserve">Netherlands Amsterdam</w:t>
      </w:r>
      <w:r>
        <w:t xml:space="preserve">, such as:</w:t>
      </w:r>
    </w:p>
    <w:p>
      <w:pPr>
        <w:numPr>
          <w:ilvl w:val="0"/>
          <w:numId w:val="1003"/>
        </w:numPr>
        <w:pStyle w:val="Compact"/>
      </w:pPr>
      <w:r>
        <w:t xml:space="preserve">The specific vessel dimensions required to navigate the city's historic canals (e.g., minimum width, bridge clearances).</w:t>
      </w:r>
    </w:p>
    <w:p>
      <w:pPr>
        <w:numPr>
          <w:ilvl w:val="0"/>
          <w:numId w:val="1003"/>
        </w:numPr>
        <w:pStyle w:val="Compact"/>
      </w:pPr>
      <w:r>
        <w:t xml:space="preserve">The integration of new infrastructure within an existing, high-density urban environment with strict spatial and aesthetic regulations.</w:t>
      </w:r>
    </w:p>
    <w:p>
      <w:pPr>
        <w:numPr>
          <w:ilvl w:val="0"/>
          <w:numId w:val="1003"/>
        </w:numPr>
        <w:pStyle w:val="Compact"/>
      </w:pPr>
      <w:r>
        <w:t xml:space="preserve">Regulatory frameworks specific to hydrogen use on inland waterways in the Netherlands (e.g., guidelines from Rijkswaterstaat and the Dutch Maritime Authority - RDW).</w:t>
      </w:r>
    </w:p>
    <w:bookmarkEnd w:id="23"/>
    <w:bookmarkStart w:id="24" w:name="X33dc3096316af081653f7d422258cbee3d2ac7b"/>
    <w:p>
      <w:pPr>
        <w:pStyle w:val="Heading2"/>
      </w:pPr>
      <w:r>
        <w:t xml:space="preserve">5. Methodology: An Interdisciplinary Approach for Amsterdam</w:t>
      </w:r>
    </w:p>
    <w:p>
      <w:pPr>
        <w:pStyle w:val="FirstParagraph"/>
      </w:pPr>
      <w:r>
        <w:t xml:space="preserve">This research will employ a mixed-methods approach:</w:t>
      </w:r>
    </w:p>
    <w:p>
      <w:pPr>
        <w:numPr>
          <w:ilvl w:val="0"/>
          <w:numId w:val="1004"/>
        </w:numPr>
        <w:pStyle w:val="Compact"/>
      </w:pPr>
      <w:r>
        <w:rPr>
          <w:bCs/>
          <w:b/>
        </w:rPr>
        <w:t xml:space="preserve">Technical Analysis:</w:t>
      </w:r>
      <w:r>
        <w:t xml:space="preserve"> </w:t>
      </w:r>
      <w:r>
        <w:t xml:space="preserve">Modeling and simulation of vessel performance (range, speed, payload) under various hydrogen fuel cell configurations using software like ANSYS Fluent and MATLAB/Simulink. This analysis will incorporate Amsterdam's specific waterway depth data (e.g., minimum depths in the Amstel River) provided by the Port of Amsterdam.</w:t>
      </w:r>
    </w:p>
    <w:p>
      <w:pPr>
        <w:numPr>
          <w:ilvl w:val="0"/>
          <w:numId w:val="1004"/>
        </w:numPr>
        <w:pStyle w:val="Compact"/>
      </w:pPr>
      <w:r>
        <w:rPr>
          <w:bCs/>
          <w:b/>
        </w:rPr>
        <w:t xml:space="preserve">Stakeholder Engagement:</w:t>
      </w:r>
      <w:r>
        <w:t xml:space="preserve"> </w:t>
      </w:r>
      <w:r>
        <w:t xml:space="preserve">Structured interviews and workshops with key stakeholders in</w:t>
      </w:r>
      <w:r>
        <w:t xml:space="preserve"> </w:t>
      </w:r>
      <w:r>
        <w:rPr>
          <w:iCs/>
          <w:i/>
        </w:rPr>
        <w:t xml:space="preserve">Netherlands Amsterdam</w:t>
      </w:r>
      <w:r>
        <w:t xml:space="preserve">, including Marine Engineers from port authorities (Port of Amsterdam), vessel operators, energy providers (e.g., H2V), and policymakers (e.g., City of Amsterdam Environmental Department).</w:t>
      </w:r>
    </w:p>
    <w:p>
      <w:pPr>
        <w:numPr>
          <w:ilvl w:val="0"/>
          <w:numId w:val="1004"/>
        </w:numPr>
        <w:pStyle w:val="Compact"/>
      </w:pPr>
      <w:r>
        <w:rPr>
          <w:bCs/>
          <w:b/>
        </w:rPr>
        <w:t xml:space="preserve">Economic Modeling:</w:t>
      </w:r>
      <w:r>
        <w:t xml:space="preserve"> </w:t>
      </w:r>
      <w:r>
        <w:t xml:space="preserve">Developing a detailed cost-benefit analysis incorporating current Dutch subsidies for green shipping (e.g., the "Green Deal" funding scheme), projected hydrogen fuel costs, and operational savings from reduced emissions compliance.</w:t>
      </w:r>
    </w:p>
    <w:p>
      <w:pPr>
        <w:numPr>
          <w:ilvl w:val="0"/>
          <w:numId w:val="1004"/>
        </w:numPr>
        <w:pStyle w:val="Compact"/>
      </w:pPr>
      <w:r>
        <w:rPr>
          <w:bCs/>
          <w:b/>
        </w:rPr>
        <w:t xml:space="preserve">Infrastructure Planning:</w:t>
      </w:r>
      <w:r>
        <w:t xml:space="preserve"> </w:t>
      </w:r>
      <w:r>
        <w:t xml:space="preserve">GIS-based spatial analysis to identify optimal locations for initial hydrogen refueling points along major Amsterdam waterways, considering proximity to power sources and existing port facilities.</w:t>
      </w:r>
    </w:p>
    <w:bookmarkEnd w:id="24"/>
    <w:bookmarkStart w:id="25" w:name="X94ebdaa760d3ccb7c87077b3622a453b681f05e"/>
    <w:p>
      <w:pPr>
        <w:pStyle w:val="Heading2"/>
      </w:pPr>
      <w:r>
        <w:t xml:space="preserve">6. Expected Contributions and Significance: Advancing the Marine Engineer Role in Amsterdam</w:t>
      </w:r>
    </w:p>
    <w:p>
      <w:pPr>
        <w:pStyle w:val="FirstParagraph"/>
      </w:pPr>
      <w:r>
        <w:t xml:space="preserve">This Thesis Proposal directly addresses a critical gap in the practical application of green technology within one of Europe's most important urban maritime environments. The expected contributions are:</w:t>
      </w:r>
    </w:p>
    <w:p>
      <w:pPr>
        <w:numPr>
          <w:ilvl w:val="0"/>
          <w:numId w:val="1005"/>
        </w:numPr>
        <w:pStyle w:val="Compact"/>
      </w:pPr>
      <w:r>
        <w:rPr>
          <w:bCs/>
          <w:b/>
        </w:rPr>
        <w:t xml:space="preserve">A Tailored Technical Blueprint:</w:t>
      </w:r>
      <w:r>
        <w:t xml:space="preserve"> </w:t>
      </w:r>
      <w:r>
        <w:t xml:space="preserve">A validated design framework specific to Amsterdam's waterway constraints, enabling Marine Engineers to make informed decisions on vessel conversions or new builds.</w:t>
      </w:r>
    </w:p>
    <w:p>
      <w:pPr>
        <w:numPr>
          <w:ilvl w:val="0"/>
          <w:numId w:val="1005"/>
        </w:numPr>
        <w:pStyle w:val="Compact"/>
      </w:pPr>
      <w:r>
        <w:rPr>
          <w:bCs/>
          <w:b/>
        </w:rPr>
        <w:t xml:space="preserve">Economic Justification for Stakeholders:</w:t>
      </w:r>
      <w:r>
        <w:t xml:space="preserve"> </w:t>
      </w:r>
      <w:r>
        <w:t xml:space="preserve">Concrete data demonstrating the viability of hydrogen for Amsterdam's fleet operators, moving beyond theoretical concepts to actionable business cases.</w:t>
      </w:r>
    </w:p>
    <w:p>
      <w:pPr>
        <w:numPr>
          <w:ilvl w:val="0"/>
          <w:numId w:val="1005"/>
        </w:numPr>
        <w:pStyle w:val="Compact"/>
      </w:pPr>
      <w:r>
        <w:rPr>
          <w:bCs/>
          <w:b/>
        </w:rPr>
        <w:t xml:space="preserve">Infrastructure Strategy:</w:t>
      </w:r>
      <w:r>
        <w:t xml:space="preserve"> </w:t>
      </w:r>
      <w:r>
        <w:t xml:space="preserve">A phased implementation plan for hydrogen infrastructure that is feasible within the complex urban landscape of Amsterdam, accelerating the city's climate goals.</w:t>
      </w:r>
    </w:p>
    <w:p>
      <w:pPr>
        <w:numPr>
          <w:ilvl w:val="0"/>
          <w:numId w:val="1005"/>
        </w:numPr>
        <w:pStyle w:val="Compact"/>
      </w:pPr>
      <w:r>
        <w:rPr>
          <w:bCs/>
          <w:b/>
        </w:rPr>
        <w:t xml:space="preserve">Elevating the Marine Engineer:</w:t>
      </w:r>
      <w:r>
        <w:t xml:space="preserve"> </w:t>
      </w:r>
      <w:r>
        <w:t xml:space="preserve">This work explicitly defines and expands the role of the</w:t>
      </w:r>
      <w:r>
        <w:t xml:space="preserve"> </w:t>
      </w:r>
      <w:r>
        <w:rPr>
          <w:iCs/>
          <w:i/>
        </w:rPr>
        <w:t xml:space="preserve">Marine Engineer</w:t>
      </w:r>
      <w:r>
        <w:t xml:space="preserve"> </w:t>
      </w:r>
      <w:r>
        <w:t xml:space="preserve">in Amsterdam as a central figure in integrating emerging clean energy technologies, requiring skills in systems engineering, sustainability assessment, stakeholder management, and navigating Dutch regulatory pathways – crucial for securing their future career trajectory within the dynamic maritime sector of the Netherlands.</w:t>
      </w:r>
    </w:p>
    <w:bookmarkEnd w:id="25"/>
    <w:bookmarkStart w:id="26" w:name="X7dab59885d2263a78b601fe2dfaa15e873db771"/>
    <w:p>
      <w:pPr>
        <w:pStyle w:val="Heading2"/>
      </w:pPr>
      <w:r>
        <w:t xml:space="preserve">7. Conclusion: A Vital Step for Amsterdam's Maritime Future</w:t>
      </w:r>
    </w:p>
    <w:p>
      <w:pPr>
        <w:pStyle w:val="FirstParagraph"/>
      </w:pPr>
      <w:r>
        <w:t xml:space="preserve">The transition to sustainable propulsion on Amsterdam's waterways is not merely an environmental necessity but a strategic economic opportunity for the city and the wider</w:t>
      </w:r>
      <w:r>
        <w:t xml:space="preserve"> </w:t>
      </w:r>
      <w:r>
        <w:rPr>
          <w:iCs/>
          <w:i/>
        </w:rPr>
        <w:t xml:space="preserve">Netherlands</w:t>
      </w:r>
      <w:r>
        <w:t xml:space="preserve">. This Thesis Proposal provides a clear, research-driven pathway for Marine Engineers to lead this transformation. By focusing on hydrogen fuel cells – offering a compelling solution to the range limitations of batteries – within the specific context of Amsterdam's unique geography and infrastructure, this project delivers actionable insights crucial for achieving the Netherlands' zero-emission shipping targets by 2050. Successfully completing this research will equip the next generation of</w:t>
      </w:r>
      <w:r>
        <w:t xml:space="preserve"> </w:t>
      </w:r>
      <w:r>
        <w:rPr>
          <w:bCs/>
          <w:b/>
        </w:rPr>
        <w:t xml:space="preserve">Marine Engineer</w:t>
      </w:r>
      <w:r>
        <w:t xml:space="preserve">s with the expertise and tools to drive innovation directly from</w:t>
      </w:r>
      <w:r>
        <w:t xml:space="preserve"> </w:t>
      </w:r>
      <w:r>
        <w:rPr>
          <w:iCs/>
          <w:i/>
        </w:rPr>
        <w:t xml:space="preserve">Netherlands Amsterdam</w:t>
      </w:r>
      <w:r>
        <w:t xml:space="preserve">, positioning it as a global model for sustainable urban waterborne transport.</w:t>
      </w:r>
    </w:p>
    <w:bookmarkEnd w:id="26"/>
    <w:bookmarkStart w:id="27" w:name="references-illustrative---to-be-expanded"/>
    <w:p>
      <w:pPr>
        <w:pStyle w:val="Heading2"/>
      </w:pPr>
      <w:r>
        <w:t xml:space="preserve">8. References (Illustrative - To be Expanded)</w:t>
      </w:r>
    </w:p>
    <w:p>
      <w:pPr>
        <w:pStyle w:val="FirstParagraph"/>
      </w:pPr>
      <w:r>
        <w:t xml:space="preserve">(Includes key Dutch sources: Rijkswaterstaat reports on inland navigation, Port of Amsterdam Sustainability Strategy 2030, Ministry of Infrastructure and Water Management's Hydrogen Vision for Transport, relevant publications from TNO Marine &amp; Safety).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Inland Waterway Transport through Hydrogen Fuel Cell Integration for Marine Engineers in Amsterdam</dc:title>
  <dc:creator/>
  <dc:language>en</dc:language>
  <cp:keywords/>
  <dcterms:created xsi:type="dcterms:W3CDTF">2026-05-03T01:17:07Z</dcterms:created>
  <dcterms:modified xsi:type="dcterms:W3CDTF">2026-05-03T01:17:07Z</dcterms:modified>
</cp:coreProperties>
</file>

<file path=docProps/custom.xml><?xml version="1.0" encoding="utf-8"?>
<Properties xmlns="http://schemas.openxmlformats.org/officeDocument/2006/custom-properties" xmlns:vt="http://schemas.openxmlformats.org/officeDocument/2006/docPropsVTypes"/>
</file>