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8" w:name="X83db248055e87aeb0b465efb3965858c5a24d33"/>
    <w:p>
      <w:pPr>
        <w:pStyle w:val="Heading1"/>
      </w:pPr>
      <w:r>
        <w:t xml:space="preserve">Thesis Proposal: Advancing Sustainable Port Operations Through Marine Engineering Innovation in Nigeria Lagos</w:t>
      </w:r>
    </w:p>
    <w:bookmarkStart w:id="20" w:name="introduction-and-context"/>
    <w:p>
      <w:pPr>
        <w:pStyle w:val="Heading2"/>
      </w:pPr>
      <w:r>
        <w:t xml:space="preserve">Introduction and Context</w:t>
      </w:r>
    </w:p>
    <w:p>
      <w:pPr>
        <w:pStyle w:val="FirstParagraph"/>
      </w:pPr>
      <w:r>
        <w:t xml:space="preserve">The strategic importance of maritime trade to Nigeria's economy cannot be overstated. As the largest economy in Africa, Nigeria relies heavily on its ports for imports, exports, and national revenue generation. However, the Port of Lagos—particularly Tin Can Island and Apapa terminals—faces chronic operational inefficiencies that cripple economic growth. This Thesis Proposal examines how specialized</w:t>
      </w:r>
      <w:r>
        <w:t xml:space="preserve"> </w:t>
      </w:r>
      <w:r>
        <w:rPr>
          <w:iCs/>
          <w:i/>
        </w:rPr>
        <w:t xml:space="preserve">Marine Engineer</w:t>
      </w:r>
      <w:r>
        <w:t xml:space="preserve"> </w:t>
      </w:r>
      <w:r>
        <w:t xml:space="preserve">expertise can directly address critical infrastructure bottlenecks within</w:t>
      </w:r>
      <w:r>
        <w:t xml:space="preserve"> </w:t>
      </w:r>
      <w:r>
        <w:rPr>
          <w:bCs/>
          <w:b/>
        </w:rPr>
        <w:t xml:space="preserve">Nigeria Lagos</w:t>
      </w:r>
      <w:r>
        <w:t xml:space="preserve">'s maritime ecosystem. With over 70% of Nigeria's trade passing through Lagos, the current port congestion causes an estimated annual loss of $5 billion in operational costs and delays, according to the Nigerian Ports Authority (NPA) 2023 report. This research directly targets the urgent need for locally trained</w:t>
      </w:r>
      <w:r>
        <w:t xml:space="preserve"> </w:t>
      </w:r>
      <w:r>
        <w:rPr>
          <w:iCs/>
          <w:i/>
        </w:rPr>
        <w:t xml:space="preserve">Marine Engineer</w:t>
      </w:r>
      <w:r>
        <w:t xml:space="preserve"> </w:t>
      </w:r>
      <w:r>
        <w:t xml:space="preserve">professionals capable of implementing context-specific solutions within</w:t>
      </w:r>
      <w:r>
        <w:t xml:space="preserve"> </w:t>
      </w:r>
      <w:r>
        <w:rPr>
          <w:bCs/>
          <w:b/>
        </w:rPr>
        <w:t xml:space="preserve">Nigeria Lagos</w:t>
      </w:r>
      <w:r>
        <w:t xml:space="preserve">'s unique environmental and infrastructural landscape.</w:t>
      </w:r>
    </w:p>
    <w:bookmarkEnd w:id="20"/>
    <w:bookmarkStart w:id="21" w:name="problem-statement"/>
    <w:p>
      <w:pPr>
        <w:pStyle w:val="Heading2"/>
      </w:pPr>
      <w:r>
        <w:t xml:space="preserve">Problem Statement</w:t>
      </w:r>
    </w:p>
    <w:p>
      <w:pPr>
        <w:pStyle w:val="FirstParagraph"/>
      </w:pPr>
      <w:r>
        <w:t xml:space="preserve">Lagos State ports operate under severe constraints: aging infrastructure, inadequate vessel scheduling systems, insufficient dredging capacity to maintain navigable channels in the Lagos Lagoon, and a critical shortage of trained</w:t>
      </w:r>
      <w:r>
        <w:t xml:space="preserve"> </w:t>
      </w:r>
      <w:r>
        <w:rPr>
          <w:iCs/>
          <w:i/>
        </w:rPr>
        <w:t xml:space="preserve">Marine Engineer</w:t>
      </w:r>
      <w:r>
        <w:t xml:space="preserve">s familiar with tropical maritime challenges. The absence of localized marine engineering expertise has resulted in reactive maintenance approaches rather than proactive system optimization. For instance, recurrent siltation in the Apapa channel—requiring expensive dredging every 18-24 months—directly impacts the ability of</w:t>
      </w:r>
      <w:r>
        <w:t xml:space="preserve"> </w:t>
      </w:r>
      <w:r>
        <w:rPr>
          <w:bCs/>
          <w:b/>
        </w:rPr>
        <w:t xml:space="preserve">Nigeria Lagos</w:t>
      </w:r>
      <w:r>
        <w:t xml:space="preserve"> </w:t>
      </w:r>
      <w:r>
        <w:t xml:space="preserve">to compete globally. Furthermore, climate change-induced sea-level rise and storm surges present new engineering challenges demanding specialized knowledge. This gap in human capital directly undermines</w:t>
      </w:r>
      <w:r>
        <w:t xml:space="preserve"> </w:t>
      </w:r>
      <w:r>
        <w:rPr>
          <w:iCs/>
          <w:i/>
        </w:rPr>
        <w:t xml:space="preserve">Marine Engineer</w:t>
      </w:r>
      <w:r>
        <w:t xml:space="preserve"> </w:t>
      </w:r>
      <w:r>
        <w:t xml:space="preserve">capacity to develop sustainable port resilience strategies within the Nigerian context.</w:t>
      </w:r>
    </w:p>
    <w:bookmarkEnd w:id="21"/>
    <w:bookmarkStart w:id="22" w:name="research-objectives"/>
    <w:p>
      <w:pPr>
        <w:pStyle w:val="Heading2"/>
      </w:pPr>
      <w:r>
        <w:t xml:space="preserve">Research Objectives</w:t>
      </w:r>
    </w:p>
    <w:p>
      <w:pPr>
        <w:pStyle w:val="FirstParagraph"/>
      </w:pPr>
      <w:r>
        <w:t xml:space="preserve">This Thesis Proposal outlines a focused research agenda with three primary objectives for application in</w:t>
      </w:r>
      <w:r>
        <w:t xml:space="preserve"> </w:t>
      </w:r>
      <w:r>
        <w:rPr>
          <w:bCs/>
          <w:b/>
        </w:rPr>
        <w:t xml:space="preserve">Nigeria Lagos</w:t>
      </w:r>
      <w:r>
        <w:t xml:space="preserve">:</w:t>
      </w:r>
    </w:p>
    <w:p>
      <w:pPr>
        <w:numPr>
          <w:ilvl w:val="0"/>
          <w:numId w:val="1001"/>
        </w:numPr>
        <w:pStyle w:val="Compact"/>
      </w:pPr>
      <w:r>
        <w:t xml:space="preserve">To conduct a comprehensive technical audit of critical marine infrastructure vulnerabilities at key Lagos ports, identifying failure points requiring immediate engineering intervention.</w:t>
      </w:r>
    </w:p>
    <w:p>
      <w:pPr>
        <w:numPr>
          <w:ilvl w:val="0"/>
          <w:numId w:val="1001"/>
        </w:numPr>
        <w:pStyle w:val="Compact"/>
      </w:pPr>
      <w:r>
        <w:t xml:space="preserve">To develop and model context-specific marine engineering solutions (e.g., optimized dredging protocols for silty lagoon conditions, climate-resilient quay wall designs) tailored for</w:t>
      </w:r>
      <w:r>
        <w:t xml:space="preserve"> </w:t>
      </w:r>
      <w:r>
        <w:rPr>
          <w:bCs/>
          <w:b/>
        </w:rPr>
        <w:t xml:space="preserve">Nigeria Lagos</w:t>
      </w:r>
      <w:r>
        <w:t xml:space="preserve">'s hydrodynamic environment.</w:t>
      </w:r>
    </w:p>
    <w:p>
      <w:pPr>
        <w:numPr>
          <w:ilvl w:val="0"/>
          <w:numId w:val="1001"/>
        </w:numPr>
        <w:pStyle w:val="Compact"/>
      </w:pPr>
      <w:r>
        <w:t xml:space="preserve">To propose a curriculum framework for training the next generation of</w:t>
      </w:r>
      <w:r>
        <w:t xml:space="preserve"> </w:t>
      </w:r>
      <w:r>
        <w:rPr>
          <w:iCs/>
          <w:i/>
        </w:rPr>
        <w:t xml:space="preserve">Marine Engineer</w:t>
      </w:r>
      <w:r>
        <w:t xml:space="preserve">s in Nigerian institutions, emphasizing practical skills relevant to Lagos port operations and maintenance challenges.</w:t>
      </w:r>
    </w:p>
    <w:bookmarkEnd w:id="22"/>
    <w:bookmarkStart w:id="23" w:name="methodology"/>
    <w:p>
      <w:pPr>
        <w:pStyle w:val="Heading2"/>
      </w:pPr>
      <w:r>
        <w:t xml:space="preserve">Methodology</w:t>
      </w:r>
    </w:p>
    <w:p>
      <w:pPr>
        <w:pStyle w:val="FirstParagraph"/>
      </w:pPr>
      <w:r>
        <w:t xml:space="preserve">The research employs a mixed-methods approach grounded in fieldwork within Lagos ports:</w:t>
      </w:r>
    </w:p>
    <w:p>
      <w:pPr>
        <w:numPr>
          <w:ilvl w:val="0"/>
          <w:numId w:val="1002"/>
        </w:numPr>
        <w:pStyle w:val="Compact"/>
      </w:pPr>
      <w:r>
        <w:rPr>
          <w:bCs/>
          <w:b/>
        </w:rPr>
        <w:t xml:space="preserve">Phase 1 (Field Assessment):</w:t>
      </w:r>
      <w:r>
        <w:t xml:space="preserve"> </w:t>
      </w:r>
      <w:r>
        <w:t xml:space="preserve">Collaborate with NPA and Lagos State Ministry of Works to collect technical data on vessel turnaround times, channel sedimentation rates, and structural integrity of port infrastructure across Tin Can Island, Apapa, and Lekki Deep Sea Port (LDSP) sites. Utilize drone surveys for topographical analysis.</w:t>
      </w:r>
    </w:p>
    <w:p>
      <w:pPr>
        <w:numPr>
          <w:ilvl w:val="0"/>
          <w:numId w:val="1002"/>
        </w:numPr>
        <w:pStyle w:val="Compact"/>
      </w:pPr>
      <w:r>
        <w:rPr>
          <w:bCs/>
          <w:b/>
        </w:rPr>
        <w:t xml:space="preserve">Phase 2 (Engineering Modeling):</w:t>
      </w:r>
      <w:r>
        <w:t xml:space="preserve"> </w:t>
      </w:r>
      <w:r>
        <w:t xml:space="preserve">Apply computational fluid dynamics (CFD) software to simulate dredging efficiency under Lagos-specific conditions. Develop cost-benefit models comparing traditional maintenance with proposed engineering solutions for port authorities.</w:t>
      </w:r>
    </w:p>
    <w:p>
      <w:pPr>
        <w:numPr>
          <w:ilvl w:val="0"/>
          <w:numId w:val="1002"/>
        </w:numPr>
        <w:pStyle w:val="Compact"/>
      </w:pPr>
      <w:r>
        <w:rPr>
          <w:bCs/>
          <w:b/>
        </w:rPr>
        <w:t xml:space="preserve">Phase 3 (Stakeholder Integration):</w:t>
      </w:r>
      <w:r>
        <w:t xml:space="preserve"> </w:t>
      </w:r>
      <w:r>
        <w:t xml:space="preserve">Conduct workshops with practicing</w:t>
      </w:r>
      <w:r>
        <w:t xml:space="preserve"> </w:t>
      </w:r>
      <w:r>
        <w:rPr>
          <w:iCs/>
          <w:i/>
        </w:rPr>
        <w:t xml:space="preserve">Marine Engineer</w:t>
      </w:r>
      <w:r>
        <w:t xml:space="preserve">s at Nigerian universities (UNILAG, FUTA), NPA engineers, and logistics companies to validate solution feasibility and curriculum needs.</w:t>
      </w:r>
    </w:p>
    <w:bookmarkEnd w:id="23"/>
    <w:bookmarkStart w:id="24" w:name="theoretical-framework"/>
    <w:p>
      <w:pPr>
        <w:pStyle w:val="Heading2"/>
      </w:pPr>
      <w:r>
        <w:t xml:space="preserve">Theoretical Framework</w:t>
      </w:r>
    </w:p>
    <w:p>
      <w:pPr>
        <w:pStyle w:val="FirstParagraph"/>
      </w:pPr>
      <w:r>
        <w:t xml:space="preserve">This thesis integrates systems engineering theory with sustainable port management principles. It challenges the prevailing importation of Western engineering models by advocating for a "Lagos-Adapted Marine Engineering" framework. Key theories include: 1) The Resilience Theory applied to climate-vulnerable coastal infrastructure, and 2) Systems Thinking for optimizing the interconnected elements of port logistics (vessels, cargo handling, channel depth). Crucially, the proposal centers on how</w:t>
      </w:r>
      <w:r>
        <w:t xml:space="preserve"> </w:t>
      </w:r>
      <w:r>
        <w:rPr>
          <w:iCs/>
          <w:i/>
        </w:rPr>
        <w:t xml:space="preserve">Marine Engineer</w:t>
      </w:r>
      <w:r>
        <w:t xml:space="preserve"> </w:t>
      </w:r>
      <w:r>
        <w:t xml:space="preserve">professionals in</w:t>
      </w:r>
      <w:r>
        <w:t xml:space="preserve"> </w:t>
      </w:r>
      <w:r>
        <w:rPr>
          <w:bCs/>
          <w:b/>
        </w:rPr>
        <w:t xml:space="preserve">Nigeria Lagos</w:t>
      </w:r>
      <w:r>
        <w:t xml:space="preserve"> </w:t>
      </w:r>
      <w:r>
        <w:t xml:space="preserve">can become agents of localized innovation rather than passive implementers of foreign standards.</w:t>
      </w:r>
    </w:p>
    <w:bookmarkEnd w:id="24"/>
    <w:bookmarkStart w:id="25" w:name="X473f83d8cf9501b36d63c067f9832f9470f1447"/>
    <w:p>
      <w:pPr>
        <w:pStyle w:val="Heading2"/>
      </w:pPr>
      <w:r>
        <w:t xml:space="preserve">Significance to Nigeria Lagos and Marine Engineering Practice</w:t>
      </w:r>
    </w:p>
    <w:p>
      <w:pPr>
        <w:pStyle w:val="FirstParagraph"/>
      </w:pPr>
      <w:r>
        <w:t xml:space="preserve">The anticipated outcomes hold transformative potential for both academic and industrial landscapes in</w:t>
      </w:r>
      <w:r>
        <w:t xml:space="preserve"> </w:t>
      </w:r>
      <w:r>
        <w:rPr>
          <w:bCs/>
          <w:b/>
        </w:rPr>
        <w:t xml:space="preserve">Nigeria Lagos</w:t>
      </w:r>
      <w:r>
        <w:t xml:space="preserve">:</w:t>
      </w:r>
    </w:p>
    <w:p>
      <w:pPr>
        <w:numPr>
          <w:ilvl w:val="0"/>
          <w:numId w:val="1003"/>
        </w:numPr>
        <w:pStyle w:val="Compact"/>
      </w:pPr>
      <w:r>
        <w:rPr>
          <w:bCs/>
          <w:b/>
        </w:rPr>
        <w:t xml:space="preserve">Economic Impact:</w:t>
      </w:r>
      <w:r>
        <w:t xml:space="preserve"> </w:t>
      </w:r>
      <w:r>
        <w:t xml:space="preserve">Proposed solutions could reduce average vessel turnaround time by 30%, directly boosting export capacity for key sectors (oil &amp; gas, agriculture, manufacturing) contributing over $20 billion annually to Nigeria's GDP.</w:t>
      </w:r>
    </w:p>
    <w:p>
      <w:pPr>
        <w:numPr>
          <w:ilvl w:val="0"/>
          <w:numId w:val="1003"/>
        </w:numPr>
        <w:pStyle w:val="Compact"/>
      </w:pPr>
      <w:r>
        <w:rPr>
          <w:bCs/>
          <w:b/>
        </w:rPr>
        <w:t xml:space="preserve">Capacity Building:</w:t>
      </w:r>
      <w:r>
        <w:t xml:space="preserve"> </w:t>
      </w:r>
      <w:r>
        <w:t xml:space="preserve">The curriculum framework will address the acute shortage of locally trained</w:t>
      </w:r>
      <w:r>
        <w:t xml:space="preserve"> </w:t>
      </w:r>
      <w:r>
        <w:rPr>
          <w:iCs/>
          <w:i/>
        </w:rPr>
        <w:t xml:space="preserve">Marine Engineer</w:t>
      </w:r>
      <w:r>
        <w:t xml:space="preserve">s. Current Nigerian engineering programs lack specialized marine modules; this thesis provides a blueprint for institutions like the University of Lagos and Federal University of Technology Akure to establish certified marine engineering tracks.</w:t>
      </w:r>
    </w:p>
    <w:p>
      <w:pPr>
        <w:numPr>
          <w:ilvl w:val="0"/>
          <w:numId w:val="1003"/>
        </w:numPr>
        <w:pStyle w:val="Compact"/>
      </w:pPr>
      <w:r>
        <w:rPr>
          <w:bCs/>
          <w:b/>
        </w:rPr>
        <w:t xml:space="preserve">Sustainability Focus:</w:t>
      </w:r>
      <w:r>
        <w:t xml:space="preserve"> </w:t>
      </w:r>
      <w:r>
        <w:t xml:space="preserve">Solutions prioritize environmental stewardship—e.g., optimizing dredging schedules to minimize ecosystem disruption in Lagos Lagoon, which supports critical fisheries. This aligns with Nigeria's National Development Plan 2021-2025 and the UN Sustainable Development Goals.</w:t>
      </w:r>
    </w:p>
    <w:bookmarkEnd w:id="25"/>
    <w:bookmarkStart w:id="26" w:name="expected-contributions"/>
    <w:p>
      <w:pPr>
        <w:pStyle w:val="Heading2"/>
      </w:pPr>
      <w:r>
        <w:t xml:space="preserve">Expected Contributions</w:t>
      </w:r>
    </w:p>
    <w:p>
      <w:pPr>
        <w:pStyle w:val="FirstParagraph"/>
      </w:pPr>
      <w:r>
        <w:t xml:space="preserve">This Thesis Proposal directly contributes to closing the knowledge gap between global marine engineering standards and</w:t>
      </w:r>
      <w:r>
        <w:t xml:space="preserve"> </w:t>
      </w:r>
      <w:r>
        <w:rPr>
          <w:bCs/>
          <w:b/>
        </w:rPr>
        <w:t xml:space="preserve">Nigeria Lagos</w:t>
      </w:r>
      <w:r>
        <w:t xml:space="preserve">'s operational realities. The research will produce: 1) A validated technical toolkit for port infrastructure assessment in tropical lagoon environments, 2) Policy briefs for NPA and Nigerian government on investing in marine engineering human capital, and 3) An industry-validated curriculum model for</w:t>
      </w:r>
      <w:r>
        <w:t xml:space="preserve"> </w:t>
      </w:r>
      <w:r>
        <w:rPr>
          <w:iCs/>
          <w:i/>
        </w:rPr>
        <w:t xml:space="preserve">Marine Engineer</w:t>
      </w:r>
      <w:r>
        <w:t xml:space="preserve"> </w:t>
      </w:r>
      <w:r>
        <w:t xml:space="preserve">training accredited by the Council for the Regulation of Engineering in Nigeria (COREN). Most significantly, it positions</w:t>
      </w:r>
      <w:r>
        <w:t xml:space="preserve"> </w:t>
      </w:r>
      <w:r>
        <w:rPr>
          <w:bCs/>
          <w:b/>
        </w:rPr>
        <w:t xml:space="preserve">Nigeria Lagos</w:t>
      </w:r>
      <w:r>
        <w:t xml:space="preserve"> </w:t>
      </w:r>
      <w:r>
        <w:t xml:space="preserve">as a leader in context-driven maritime innovation within Africa—moving beyond being a mere trade transit hub to becoming an engineering solutions provider.</w:t>
      </w:r>
    </w:p>
    <w:bookmarkEnd w:id="26"/>
    <w:bookmarkStart w:id="27" w:name="conclusion"/>
    <w:p>
      <w:pPr>
        <w:pStyle w:val="Heading2"/>
      </w:pPr>
      <w:r>
        <w:t xml:space="preserve">Conclusion</w:t>
      </w:r>
    </w:p>
    <w:p>
      <w:pPr>
        <w:pStyle w:val="FirstParagraph"/>
      </w:pPr>
      <w:r>
        <w:t xml:space="preserve">The economic vitality of Lagos and Nigeria hinges on overcoming the maritime bottlenecks at its ports. This Thesis Proposal argues that specialized, locally-adapted expertise from trained</w:t>
      </w:r>
      <w:r>
        <w:t xml:space="preserve"> </w:t>
      </w:r>
      <w:r>
        <w:rPr>
          <w:iCs/>
          <w:i/>
        </w:rPr>
        <w:t xml:space="preserve">Marine Engineer</w:t>
      </w:r>
      <w:r>
        <w:t xml:space="preserve">s is not merely beneficial but essential for sustainable growth. By grounding research in the tangible challenges of Lagos—its lagoons, trade volumes, and infrastructure deficits—this work ensures that solutions are practical, implementable, and deeply rooted in the realities of</w:t>
      </w:r>
      <w:r>
        <w:t xml:space="preserve"> </w:t>
      </w:r>
      <w:r>
        <w:rPr>
          <w:bCs/>
          <w:b/>
        </w:rPr>
        <w:t xml:space="preserve">Nigeria Lagos</w:t>
      </w:r>
      <w:r>
        <w:t xml:space="preserve">. The successful completion of this study will empower a new generation of Nigerian engineers to drive innovation where it matters most: on the shores of Lagos Harbour.</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Through Marine Engineering Innovation in Nigeria Lagos</dc:title>
  <dc:creator/>
  <dc:language>en</dc:language>
  <cp:keywords/>
  <dcterms:created xsi:type="dcterms:W3CDTF">2026-07-21T12:13:21Z</dcterms:created>
  <dcterms:modified xsi:type="dcterms:W3CDTF">2026-07-21T12:13:21Z</dcterms:modified>
</cp:coreProperties>
</file>

<file path=docProps/custom.xml><?xml version="1.0" encoding="utf-8"?>
<Properties xmlns="http://schemas.openxmlformats.org/officeDocument/2006/custom-properties" xmlns:vt="http://schemas.openxmlformats.org/officeDocument/2006/docPropsVTypes"/>
</file>