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6dc0cb8215bd783644e28365eb8eb8ac618dec4"/>
    <w:p>
      <w:pPr>
        <w:pStyle w:val="Heading1"/>
      </w:pPr>
      <w:r>
        <w:t xml:space="preserve">Thesis Proposal: Integrating Climate Resilience and Efficiency in Port Operations through Marine Engineering Innovations for the Callao Region, Peru Lima</w:t>
      </w:r>
    </w:p>
    <w:bookmarkStart w:id="20" w:name="X83365e884ee205cb9d8d1c9d595a00b6ac67350"/>
    <w:p>
      <w:pPr>
        <w:pStyle w:val="Heading2"/>
      </w:pPr>
      <w:r>
        <w:t xml:space="preserve">I. Introduction: The Imperative for Localized Marine Engineering in Peru Lima</w:t>
      </w:r>
    </w:p>
    <w:p>
      <w:pPr>
        <w:pStyle w:val="FirstParagraph"/>
      </w:pPr>
      <w:r>
        <w:t xml:space="preserve">The Republic of Peru, with its vast 2,400-kilometer Pacific coastline and strategic position as a key trade hub in South America, places immense economic reliance on its maritime infrastructure. The Port of Callao (located adjacent to Lima), serves as the nation's primary gateway for over 95% of Peru's international trade volume. However, this critical asset faces mounting pressure from escalating cargo demands, aging infrastructure, and intensifying climate threats unique to the</w:t>
      </w:r>
      <w:r>
        <w:t xml:space="preserve"> </w:t>
      </w:r>
      <w:r>
        <w:rPr>
          <w:bCs/>
          <w:b/>
        </w:rPr>
        <w:t xml:space="preserve">Peru Lima</w:t>
      </w:r>
      <w:r>
        <w:t xml:space="preserve"> </w:t>
      </w:r>
      <w:r>
        <w:t xml:space="preserve">coastal zone. This</w:t>
      </w:r>
      <w:r>
        <w:t xml:space="preserve"> </w:t>
      </w:r>
      <w:r>
        <w:rPr>
          <w:bCs/>
          <w:b/>
        </w:rPr>
        <w:t xml:space="preserve">Thesis Proposal</w:t>
      </w:r>
      <w:r>
        <w:t xml:space="preserve"> </w:t>
      </w:r>
      <w:r>
        <w:t xml:space="preserve">addresses a critical gap: the urgent need for context-specific marine engineering solutions tailored to the environmental, economic, and logistical realities of Lima's port ecosystem. The role of the modern</w:t>
      </w:r>
      <w:r>
        <w:t xml:space="preserve"> </w:t>
      </w:r>
      <w:r>
        <w:rPr>
          <w:bCs/>
          <w:b/>
        </w:rPr>
        <w:t xml:space="preserve">Marine Engineer</w:t>
      </w:r>
      <w:r>
        <w:t xml:space="preserve"> </w:t>
      </w:r>
      <w:r>
        <w:t xml:space="preserve">is pivotal in developing resilient, efficient, and sustainable port operations that safeguard Peru's economic future.</w:t>
      </w:r>
    </w:p>
    <w:bookmarkEnd w:id="20"/>
    <w:bookmarkStart w:id="21" w:name="Xbe86306b155f629fd1e2956103aa4d78c4518c5"/>
    <w:p>
      <w:pPr>
        <w:pStyle w:val="Heading2"/>
      </w:pPr>
      <w:r>
        <w:t xml:space="preserve">II. Problem Statement: Challenges at the Heart of Peru Lima's Maritime Gateway</w:t>
      </w:r>
    </w:p>
    <w:p>
      <w:pPr>
        <w:pStyle w:val="FirstParagraph"/>
      </w:pPr>
      <w:r>
        <w:t xml:space="preserve">The Callao Port Complex exemplifies the multifaceted challenges confronting marine infrastructure in</w:t>
      </w:r>
      <w:r>
        <w:t xml:space="preserve"> </w:t>
      </w:r>
      <w:r>
        <w:rPr>
          <w:bCs/>
          <w:b/>
        </w:rPr>
        <w:t xml:space="preserve">Peru Lima</w:t>
      </w:r>
      <w:r>
        <w:t xml:space="preserve">. Current limitations include:</w:t>
      </w:r>
    </w:p>
    <w:p>
      <w:pPr>
        <w:numPr>
          <w:ilvl w:val="0"/>
          <w:numId w:val="1001"/>
        </w:numPr>
        <w:pStyle w:val="Compact"/>
      </w:pPr>
      <w:r>
        <w:rPr>
          <w:bCs/>
          <w:b/>
        </w:rPr>
        <w:t xml:space="preserve">Congestion &amp; Inefficiency:</w:t>
      </w:r>
      <w:r>
        <w:t xml:space="preserve"> </w:t>
      </w:r>
      <w:r>
        <w:t xml:space="preserve">Outdated terminal layouts and limited berth capacity cause significant vessel turnaround delays (averaging 48-72 hours), increasing logistics costs for Peruvian exporters and importers.</w:t>
      </w:r>
    </w:p>
    <w:p>
      <w:pPr>
        <w:numPr>
          <w:ilvl w:val="0"/>
          <w:numId w:val="1001"/>
        </w:numPr>
        <w:pStyle w:val="Compact"/>
      </w:pPr>
      <w:r>
        <w:rPr>
          <w:bCs/>
          <w:b/>
        </w:rPr>
        <w:t xml:space="preserve">Climate Vulnerability:</w:t>
      </w:r>
      <w:r>
        <w:t xml:space="preserve"> </w:t>
      </w:r>
      <w:r>
        <w:t xml:space="preserve">The region faces heightened risks from sea-level rise, intensified storm surges, and coastal erosion – projected to impact Callao's infrastructure by 30-50% within the next 30 years (Peruvian National Institute of Meteorology and Hydrology - INDECI, 2022).</w:t>
      </w:r>
    </w:p>
    <w:p>
      <w:pPr>
        <w:numPr>
          <w:ilvl w:val="0"/>
          <w:numId w:val="1001"/>
        </w:numPr>
        <w:pStyle w:val="Compact"/>
      </w:pPr>
      <w:r>
        <w:rPr>
          <w:bCs/>
          <w:b/>
        </w:rPr>
        <w:t xml:space="preserve">Environmental Pressure:</w:t>
      </w:r>
      <w:r>
        <w:t xml:space="preserve"> </w:t>
      </w:r>
      <w:r>
        <w:t xml:space="preserve">Existing port operations contribute to localized water pollution and habitat disruption, conflicting with Peru's national environmental commitments under the Lima Declaration on Ocean Governance.</w:t>
      </w:r>
    </w:p>
    <w:p>
      <w:pPr>
        <w:pStyle w:val="FirstParagraph"/>
      </w:pPr>
      <w:r>
        <w:t xml:space="preserve">Current engineering approaches often rely on imported models ill-suited for Peru's specific geology (e.g., complex sediment dynamics of the Callao Bay), seismic activity, and socio-economic context. This proposal argues that a dedicated focus on</w:t>
      </w:r>
      <w:r>
        <w:t xml:space="preserve"> </w:t>
      </w:r>
      <w:r>
        <w:rPr>
          <w:bCs/>
          <w:b/>
        </w:rPr>
        <w:t xml:space="preserve">Marine Engineer</w:t>
      </w:r>
      <w:r>
        <w:t xml:space="preserve"> </w:t>
      </w:r>
      <w:r>
        <w:t xml:space="preserve">expertise, deeply integrated with local conditions in</w:t>
      </w:r>
      <w:r>
        <w:t xml:space="preserve"> </w:t>
      </w:r>
      <w:r>
        <w:rPr>
          <w:bCs/>
          <w:b/>
        </w:rPr>
        <w:t xml:space="preserve">Peru Lima</w:t>
      </w:r>
      <w:r>
        <w:t xml:space="preserve">, is essential to overcome these challenges effectively.</w:t>
      </w:r>
    </w:p>
    <w:bookmarkEnd w:id="21"/>
    <w:bookmarkStart w:id="22" w:name="Xc5d6f8eff7ed24b6fbb5204bf00c84d7bd36ada"/>
    <w:p>
      <w:pPr>
        <w:pStyle w:val="Heading2"/>
      </w:pPr>
      <w:r>
        <w:t xml:space="preserve">III. Research Objectives: Focusing the Marine Engineering Solution</w:t>
      </w:r>
    </w:p>
    <w:p>
      <w:pPr>
        <w:pStyle w:val="FirstParagraph"/>
      </w:pPr>
      <w:r>
        <w:t xml:space="preserve">This research aims to develop actionable marine engineering strategies for enhancing port resilience and efficiency within the Callao-Lima corridor. Specific objectives include:</w:t>
      </w:r>
    </w:p>
    <w:p>
      <w:pPr>
        <w:numPr>
          <w:ilvl w:val="0"/>
          <w:numId w:val="1002"/>
        </w:numPr>
        <w:pStyle w:val="Compact"/>
      </w:pPr>
      <w:r>
        <w:rPr>
          <w:bCs/>
          <w:b/>
        </w:rPr>
        <w:t xml:space="preserve">Assessing Climate Vulnerability:</w:t>
      </w:r>
      <w:r>
        <w:t xml:space="preserve"> </w:t>
      </w:r>
      <w:r>
        <w:t xml:space="preserve">Quantify the specific risks (e.g., inundation depth, erosion rates) to key infrastructure assets (berths, access channels, storage areas) along Callao's coastline using local hydrodynamic and sediment transport data.</w:t>
      </w:r>
    </w:p>
    <w:p>
      <w:pPr>
        <w:numPr>
          <w:ilvl w:val="0"/>
          <w:numId w:val="1002"/>
        </w:numPr>
        <w:pStyle w:val="Compact"/>
      </w:pPr>
      <w:r>
        <w:rPr>
          <w:bCs/>
          <w:b/>
        </w:rPr>
        <w:t xml:space="preserve">Designing Adaptive Infrastructure:</w:t>
      </w:r>
      <w:r>
        <w:t xml:space="preserve"> </w:t>
      </w:r>
      <w:r>
        <w:t xml:space="preserve">Propose cost-effective marine engineering interventions (e.g., modified breakwater designs using locally available materials, innovative dredging techniques for maintaining channel depth amid silting, integrated green infrastructure like living shorelines) tailored to Lima's specific environmental constraints.</w:t>
      </w:r>
    </w:p>
    <w:p>
      <w:pPr>
        <w:numPr>
          <w:ilvl w:val="0"/>
          <w:numId w:val="1002"/>
        </w:numPr>
        <w:pStyle w:val="Compact"/>
      </w:pPr>
      <w:r>
        <w:rPr>
          <w:bCs/>
          <w:b/>
        </w:rPr>
        <w:t xml:space="preserve">Evaluating Economic &amp; Operational Impact:</w:t>
      </w:r>
      <w:r>
        <w:t xml:space="preserve"> </w:t>
      </w:r>
      <w:r>
        <w:t xml:space="preserve">Model the projected reduction in port congestion delays and operational costs resulting from proposed interventions using Port of Callao Authority (PPC) data and standard logistics simulation tools.</w:t>
      </w:r>
    </w:p>
    <w:p>
      <w:pPr>
        <w:numPr>
          <w:ilvl w:val="0"/>
          <w:numId w:val="1002"/>
        </w:numPr>
        <w:pStyle w:val="Compact"/>
      </w:pPr>
      <w:r>
        <w:rPr>
          <w:bCs/>
          <w:b/>
        </w:rPr>
        <w:t xml:space="preserve">Developing a Framework for Local Capacity:</w:t>
      </w:r>
      <w:r>
        <w:t xml:space="preserve"> </w:t>
      </w:r>
      <w:r>
        <w:t xml:space="preserve">Create a replicable framework for Peruvian</w:t>
      </w:r>
      <w:r>
        <w:t xml:space="preserve"> </w:t>
      </w:r>
      <w:r>
        <w:rPr>
          <w:bCs/>
          <w:b/>
        </w:rPr>
        <w:t xml:space="preserve">Marine Engineer</w:t>
      </w:r>
      <w:r>
        <w:t xml:space="preserve">s to conduct localized vulnerability assessments and design sustainable solutions, fostering national expertise within the</w:t>
      </w:r>
      <w:r>
        <w:t xml:space="preserve"> </w:t>
      </w:r>
      <w:r>
        <w:rPr>
          <w:bCs/>
          <w:b/>
        </w:rPr>
        <w:t xml:space="preserve">Peru Lima</w:t>
      </w:r>
      <w:r>
        <w:t xml:space="preserve"> </w:t>
      </w:r>
      <w:r>
        <w:t xml:space="preserve">context.</w:t>
      </w:r>
    </w:p>
    <w:bookmarkEnd w:id="22"/>
    <w:bookmarkStart w:id="23" w:name="X43efaf43418bd9b6d0c38d252c41c4d227c8d98"/>
    <w:p>
      <w:pPr>
        <w:pStyle w:val="Heading2"/>
      </w:pPr>
      <w:r>
        <w:t xml:space="preserve">IV. Methodology: Grounded in Peru Lima's Reality</w:t>
      </w:r>
    </w:p>
    <w:p>
      <w:pPr>
        <w:pStyle w:val="FirstParagraph"/>
      </w:pPr>
      <w:r>
        <w:t xml:space="preserve">This study employs a mixed-methods approach ensuring relevance to the local setting:</w:t>
      </w:r>
    </w:p>
    <w:p>
      <w:pPr>
        <w:numPr>
          <w:ilvl w:val="0"/>
          <w:numId w:val="1003"/>
        </w:numPr>
        <w:pStyle w:val="Compact"/>
      </w:pPr>
      <w:r>
        <w:rPr>
          <w:bCs/>
          <w:b/>
        </w:rPr>
        <w:t xml:space="preserve">Field-Based Data Collection:</w:t>
      </w:r>
      <w:r>
        <w:t xml:space="preserve"> </w:t>
      </w:r>
      <w:r>
        <w:t xml:space="preserve">Collaborate with the Callao Port Authority (PPC) and Peruvian Institute of Maritime Technology (ITM Peru) for site surveys, sediment sampling, bathymetric mapping, and climate data acquisition specific to the Lima coastal zone.</w:t>
      </w:r>
    </w:p>
    <w:p>
      <w:pPr>
        <w:numPr>
          <w:ilvl w:val="0"/>
          <w:numId w:val="1003"/>
        </w:numPr>
        <w:pStyle w:val="Compact"/>
      </w:pPr>
      <w:r>
        <w:rPr>
          <w:bCs/>
          <w:b/>
        </w:rPr>
        <w:t xml:space="preserve">Hydrodynamic &amp; Sediment Modeling:</w:t>
      </w:r>
      <w:r>
        <w:t xml:space="preserve"> </w:t>
      </w:r>
      <w:r>
        <w:t xml:space="preserve">Utilize validated models (e.g., Delft3D) calibrated with local Peruvian wave data and river discharge patterns to simulate future scenarios under IPCC climate projections for Lima.</w:t>
      </w:r>
    </w:p>
    <w:p>
      <w:pPr>
        <w:numPr>
          <w:ilvl w:val="0"/>
          <w:numId w:val="1003"/>
        </w:numPr>
        <w:pStyle w:val="Compact"/>
      </w:pPr>
      <w:r>
        <w:rPr>
          <w:bCs/>
          <w:b/>
        </w:rPr>
        <w:t xml:space="preserve">Stakeholder Engagement:</w:t>
      </w:r>
      <w:r>
        <w:t xml:space="preserve"> </w:t>
      </w:r>
      <w:r>
        <w:t xml:space="preserve">Conduct structured interviews with port operators, logistics companies, and environmental agencies in</w:t>
      </w:r>
      <w:r>
        <w:t xml:space="preserve"> </w:t>
      </w:r>
      <w:r>
        <w:rPr>
          <w:bCs/>
          <w:b/>
        </w:rPr>
        <w:t xml:space="preserve">Peru Lima</w:t>
      </w:r>
      <w:r>
        <w:t xml:space="preserve"> </w:t>
      </w:r>
      <w:r>
        <w:t xml:space="preserve">to identify practical constraints and prioritize solutions.</w:t>
      </w:r>
    </w:p>
    <w:p>
      <w:pPr>
        <w:numPr>
          <w:ilvl w:val="0"/>
          <w:numId w:val="1003"/>
        </w:numPr>
        <w:pStyle w:val="Compact"/>
      </w:pPr>
      <w:r>
        <w:rPr>
          <w:bCs/>
          <w:b/>
        </w:rPr>
        <w:t xml:space="preserve">Cost-Benefit Analysis:</w:t>
      </w:r>
      <w:r>
        <w:t xml:space="preserve"> </w:t>
      </w:r>
      <w:r>
        <w:t xml:space="preserve">Apply standardized engineering economics methodologies to evaluate proposed interventions against Peru's specific fiscal context and national development goals (e.g., Plan Nacional de Desarrollo 2021-2026).</w:t>
      </w:r>
    </w:p>
    <w:bookmarkEnd w:id="23"/>
    <w:bookmarkStart w:id="24" w:name="X18438e0c1550c481939b76cc8d48bf29050053b"/>
    <w:p>
      <w:pPr>
        <w:pStyle w:val="Heading2"/>
      </w:pPr>
      <w:r>
        <w:t xml:space="preserve">V. Expected Contributions: Advancing Marine Engineering for Peru Lima</w:t>
      </w:r>
    </w:p>
    <w:p>
      <w:pPr>
        <w:pStyle w:val="FirstParagraph"/>
      </w:pPr>
      <w:r>
        <w:t xml:space="preserve">This</w:t>
      </w:r>
      <w:r>
        <w:t xml:space="preserve"> </w:t>
      </w:r>
      <w:r>
        <w:rPr>
          <w:bCs/>
          <w:b/>
        </w:rPr>
        <w:t xml:space="preserve">Thesis Proposal</w:t>
      </w:r>
      <w:r>
        <w:t xml:space="preserve"> </w:t>
      </w:r>
      <w:r>
        <w:t xml:space="preserve">promises significant contributions to both academic knowledge and practical application in</w:t>
      </w:r>
      <w:r>
        <w:t xml:space="preserve"> </w:t>
      </w:r>
      <w:r>
        <w:rPr>
          <w:bCs/>
          <w:b/>
        </w:rPr>
        <w:t xml:space="preserve">Peru Lima</w:t>
      </w:r>
      <w:r>
        <w:t xml:space="preserve">:</w:t>
      </w:r>
    </w:p>
    <w:p>
      <w:pPr>
        <w:numPr>
          <w:ilvl w:val="0"/>
          <w:numId w:val="1004"/>
        </w:numPr>
        <w:pStyle w:val="Compact"/>
      </w:pPr>
      <w:r>
        <w:rPr>
          <w:bCs/>
          <w:b/>
        </w:rPr>
        <w:t xml:space="preserve">National Infrastructure Development:</w:t>
      </w:r>
      <w:r>
        <w:t xml:space="preserve"> </w:t>
      </w:r>
      <w:r>
        <w:t xml:space="preserve">Deliver a concrete, localized engineering roadmap for Callao Port Modernization, directly supporting Peru's National Strategy for Maritime Development (2018-2030) and boosting export competitiveness.</w:t>
      </w:r>
    </w:p>
    <w:p>
      <w:pPr>
        <w:numPr>
          <w:ilvl w:val="0"/>
          <w:numId w:val="1004"/>
        </w:numPr>
        <w:pStyle w:val="Compact"/>
      </w:pPr>
      <w:r>
        <w:rPr>
          <w:bCs/>
          <w:b/>
        </w:rPr>
        <w:t xml:space="preserve">Strengthening Local Expertise:</w:t>
      </w:r>
      <w:r>
        <w:t xml:space="preserve"> </w:t>
      </w:r>
      <w:r>
        <w:t xml:space="preserve">Equip Peruvian universities and the next generation of</w:t>
      </w:r>
      <w:r>
        <w:t xml:space="preserve"> </w:t>
      </w:r>
      <w:r>
        <w:rPr>
          <w:bCs/>
          <w:b/>
        </w:rPr>
        <w:t xml:space="preserve">Marine Engineer</w:t>
      </w:r>
      <w:r>
        <w:t xml:space="preserve">s with methodologies and case studies specific to Peru's coastal challenges, reducing dependency on foreign consultants.</w:t>
      </w:r>
    </w:p>
    <w:p>
      <w:pPr>
        <w:numPr>
          <w:ilvl w:val="0"/>
          <w:numId w:val="1004"/>
        </w:numPr>
        <w:pStyle w:val="Compact"/>
      </w:pPr>
      <w:r>
        <w:rPr>
          <w:bCs/>
          <w:b/>
        </w:rPr>
        <w:t xml:space="preserve">Sustainable Resilience Framework:</w:t>
      </w:r>
      <w:r>
        <w:t xml:space="preserve"> </w:t>
      </w:r>
      <w:r>
        <w:t xml:space="preserve">Provide a scalable model for climate-resilient port design applicable not only to Callao but to other vulnerable ports along the Peruvian coast, contributing to national climate adaptation efforts.</w:t>
      </w:r>
    </w:p>
    <w:p>
      <w:pPr>
        <w:numPr>
          <w:ilvl w:val="0"/>
          <w:numId w:val="1004"/>
        </w:numPr>
        <w:pStyle w:val="Compact"/>
      </w:pPr>
      <w:r>
        <w:rPr>
          <w:bCs/>
          <w:b/>
        </w:rPr>
        <w:t xml:space="preserve">Economic Impact:</w:t>
      </w:r>
      <w:r>
        <w:t xml:space="preserve"> </w:t>
      </w:r>
      <w:r>
        <w:t xml:space="preserve">Demonstrate quantifiable pathways to reduce logistics costs for Peruvian businesses (estimated potential savings of 15-20% per container through reduced delays), enhancing the nation's trade position in global markets.</w:t>
      </w:r>
    </w:p>
    <w:bookmarkEnd w:id="24"/>
    <w:bookmarkStart w:id="25" w:name="X20c6a429ce333881211a43a5b5d1c8f0712bdad"/>
    <w:p>
      <w:pPr>
        <w:pStyle w:val="Heading2"/>
      </w:pPr>
      <w:r>
        <w:t xml:space="preserve">VI. Conclusion: A Critical Pathway for Peru Lima's Maritime Future</w:t>
      </w:r>
    </w:p>
    <w:p>
      <w:pPr>
        <w:pStyle w:val="FirstParagraph"/>
      </w:pPr>
      <w:r>
        <w:t xml:space="preserve">The future prosperity of</w:t>
      </w:r>
      <w:r>
        <w:t xml:space="preserve"> </w:t>
      </w:r>
      <w:r>
        <w:rPr>
          <w:bCs/>
          <w:b/>
        </w:rPr>
        <w:t xml:space="preserve">Peru Lima</w:t>
      </w:r>
      <w:r>
        <w:t xml:space="preserve">, as the economic engine of the nation, is inextricably linked to the modernization and resilience of its maritime infrastructure. This Thesis Proposal positions localized marine engineering expertise as the indispensable catalyst for transforming Callao Port from a bottleneck into a world-class, climate-resilient gateway. By focusing on actionable solutions developed *by* and *for* Peru Lima's unique conditions, this research directly addresses the critical need for Peruvian</w:t>
      </w:r>
      <w:r>
        <w:t xml:space="preserve"> </w:t>
      </w:r>
      <w:r>
        <w:rPr>
          <w:bCs/>
          <w:b/>
        </w:rPr>
        <w:t xml:space="preserve">Marine Engineer</w:t>
      </w:r>
      <w:r>
        <w:t xml:space="preserve">s to lead in safeguarding national economic security and environmental stewardship. The findings will provide immediate value to port authorities, policymakers, and engineering firms working within the dynamic context of Peru's Pacific coastline. This work is not merely an academic exercise; it is a necessary investment in securing Lima's position as a vital hub for sustainable trade on the global stage.</w:t>
      </w:r>
    </w:p>
    <w:bookmarkEnd w:id="25"/>
    <w:bookmarkStart w:id="26" w:name="vii.-references-illustrative"/>
    <w:p>
      <w:pPr>
        <w:pStyle w:val="Heading2"/>
      </w:pPr>
      <w:r>
        <w:t xml:space="preserve">VII. References (Illustrative)</w:t>
      </w:r>
    </w:p>
    <w:p>
      <w:pPr>
        <w:pStyle w:val="FirstParagraph"/>
      </w:pPr>
      <w:r>
        <w:t xml:space="preserve">Ministerio de Transportes y Comunicaciones del Perú. (2018). *Estrategia Nacional de Desarrollo Marítimo 2018-2030*. Lima.</w:t>
      </w:r>
    </w:p>
    <w:p>
      <w:pPr>
        <w:pStyle w:val="BodyText"/>
      </w:pPr>
      <w:r>
        <w:t xml:space="preserve">Instituto Nacional de Defensa Civil - INDECI. (2022). *Análisis de Vulnerabilidad Costera en el Área del Puerto Callao*. Lima.</w:t>
      </w:r>
    </w:p>
    <w:p>
      <w:pPr>
        <w:pStyle w:val="BodyText"/>
      </w:pPr>
      <w:r>
        <w:t xml:space="preserve">International Maritime Organization (IMO). (2021). *Climate Resilience for Ports: Case Studies in Latin America*. London.</w:t>
      </w:r>
    </w:p>
    <w:p>
      <w:pPr>
        <w:pStyle w:val="BodyText"/>
      </w:pPr>
      <w:r>
        <w:t xml:space="preserve">Port of Callao Authority (PPC). (Annual Reports 2020-2023). *Operational Statistics and Strategic Plans*.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through Marine Engineering Solutions in Lima, Peru</dc:title>
  <dc:creator/>
  <dc:language>en</dc:language>
  <cp:keywords/>
  <dcterms:created xsi:type="dcterms:W3CDTF">2026-07-13T16:50:33Z</dcterms:created>
  <dcterms:modified xsi:type="dcterms:W3CDTF">2026-07-13T16:50:33Z</dcterms:modified>
</cp:coreProperties>
</file>

<file path=docProps/custom.xml><?xml version="1.0" encoding="utf-8"?>
<Properties xmlns="http://schemas.openxmlformats.org/officeDocument/2006/custom-properties" xmlns:vt="http://schemas.openxmlformats.org/officeDocument/2006/docPropsVTypes"/>
</file>