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Marine</w:t>
      </w:r>
      <w:r>
        <w:t xml:space="preserve"> </w:t>
      </w:r>
      <w:r>
        <w:t xml:space="preserve">Engineering</w:t>
      </w:r>
      <w:r>
        <w:t xml:space="preserve"> </w:t>
      </w:r>
      <w:r>
        <w:t xml:space="preserve">in</w:t>
      </w:r>
      <w:r>
        <w:t xml:space="preserve"> </w:t>
      </w:r>
      <w:r>
        <w:t xml:space="preserve">Philippines</w:t>
      </w:r>
      <w:r>
        <w:t xml:space="preserve"> </w:t>
      </w:r>
      <w:r>
        <w:t xml:space="preserve">Manila</w:t>
      </w:r>
      <w:r>
        <w:t xml:space="preserve"> </w:t>
      </w:r>
      <w:r>
        <w:t xml:space="preserve">Context</w:t>
      </w:r>
    </w:p>
    <w:bookmarkStart w:id="28" w:name="X27c6b2a98f2a36429aaf9cfcf8e18aa3a857226"/>
    <w:p>
      <w:pPr>
        <w:pStyle w:val="Heading1"/>
      </w:pPr>
      <w:r>
        <w:t xml:space="preserve">Thesis Proposal: Sustainable Maritime Operations and Environmental Management at Manila Port for the Modern Marine Engineer</w:t>
      </w:r>
    </w:p>
    <w:p>
      <w:pPr>
        <w:pStyle w:val="FirstParagraph"/>
      </w:pPr>
      <w:r>
        <w:rPr>
          <w:bCs/>
          <w:b/>
        </w:rPr>
        <w:t xml:space="preserve">Submitted to:</w:t>
      </w:r>
      <w:r>
        <w:t xml:space="preserve"> </w:t>
      </w:r>
      <w:r>
        <w:t xml:space="preserve">College of Engineering, University of the Philippines - Manila</w:t>
      </w:r>
      <w:r>
        <w:br/>
      </w:r>
      <w:r>
        <w:rPr>
          <w:bCs/>
          <w:b/>
        </w:rPr>
        <w:t xml:space="preserve">Program:</w:t>
      </w:r>
      <w:r>
        <w:t xml:space="preserve"> </w:t>
      </w:r>
      <w:r>
        <w:t xml:space="preserve">Bachelor of Science in Marine Engineering</w:t>
      </w:r>
      <w:r>
        <w:br/>
      </w:r>
      <w:r>
        <w:rPr>
          <w:bCs/>
          <w:b/>
        </w:rPr>
        <w:t xml:space="preserve">Date:</w:t>
      </w:r>
      <w:r>
        <w:t xml:space="preserve"> </w:t>
      </w:r>
      <w:r>
        <w:t xml:space="preserve">October 26, 2023</w:t>
      </w:r>
    </w:p>
    <w:bookmarkStart w:id="20" w:name="i.-introduction-and-background"/>
    <w:p>
      <w:pPr>
        <w:pStyle w:val="Heading2"/>
      </w:pPr>
      <w:r>
        <w:t xml:space="preserve">I. Introduction and Background</w:t>
      </w:r>
    </w:p>
    <w:p>
      <w:pPr>
        <w:pStyle w:val="FirstParagraph"/>
      </w:pPr>
      <w:r>
        <w:t xml:space="preserve">The Philippines, as an archipelagic nation with over 7,641 islands, relies heavily on maritime transportation for economic development and connectivity. Manila Bay serves as the primary gateway for international trade in the Philippines, handling approximately 60% of the country's containerized cargo and serving more than 25 million passengers annually. However, this critical maritime hub faces severe environmental challenges including pollution from ship emissions, oil spills, and waste discharge – issues directly impacting the livelihoods of communities surrounding Manila Bay. As a future Marine Engineer in the Philippines Manila context, addressing these sustainability concerns is not merely professional obligation but a national imperative. This Thesis Proposal outlines research to develop practical frameworks for environmentally responsible maritime operations within the Philippine port infrastructure.</w:t>
      </w:r>
    </w:p>
    <w:bookmarkEnd w:id="20"/>
    <w:bookmarkStart w:id="21" w:name="ii.-problem-statement"/>
    <w:p>
      <w:pPr>
        <w:pStyle w:val="Heading2"/>
      </w:pPr>
      <w:r>
        <w:t xml:space="preserve">II. Problem Statement</w:t>
      </w:r>
    </w:p>
    <w:p>
      <w:pPr>
        <w:pStyle w:val="FirstParagraph"/>
      </w:pPr>
      <w:r>
        <w:t xml:space="preserve">Current maritime operations in Manila Port lack integrated environmental management systems specifically designed for the unique challenges of Philippine waters. Existing regulations (e.g., Philippine National Policy on Sustainable Development, MARPOL Annexes) are often inadequately enforced due to limited technical capacity among port authorities and ship operators. Marine Engineers operating in Manila Bay frequently encounter:</w:t>
      </w:r>
    </w:p>
    <w:p>
      <w:pPr>
        <w:numPr>
          <w:ilvl w:val="0"/>
          <w:numId w:val="1001"/>
        </w:numPr>
        <w:pStyle w:val="Compact"/>
      </w:pPr>
      <w:r>
        <w:t xml:space="preserve">Outdated vessel propulsion systems emitting high sulfur oxides (SOx) exceeding ASEAN standards</w:t>
      </w:r>
    </w:p>
    <w:p>
      <w:pPr>
        <w:numPr>
          <w:ilvl w:val="0"/>
          <w:numId w:val="1001"/>
        </w:numPr>
        <w:pStyle w:val="Compact"/>
      </w:pPr>
      <w:r>
        <w:t xml:space="preserve">Inadequate waste reception facilities for sewage and garbage at Philippine ports</w:t>
      </w:r>
    </w:p>
    <w:p>
      <w:pPr>
        <w:numPr>
          <w:ilvl w:val="0"/>
          <w:numId w:val="1001"/>
        </w:numPr>
        <w:pStyle w:val="Compact"/>
      </w:pPr>
      <w:r>
        <w:t xml:space="preserve">Insufficient training on green technologies among local Marine Engineers</w:t>
      </w:r>
    </w:p>
    <w:p>
      <w:pPr>
        <w:pStyle w:val="FirstParagraph"/>
      </w:pPr>
      <w:r>
        <w:t xml:space="preserve">The absence of localized engineering solutions has contributed to Manila Bay's classification as one of the world's most polluted marine ecosystems, directly contradicting the Philippines' commitments under the UN Sustainable Development Goals (SDG 14: Life Below Water). This research directly addresses this gap by positioning Marine Engineers as catalysts for sustainable transformation within Philippine maritime operations.</w:t>
      </w:r>
    </w:p>
    <w:bookmarkEnd w:id="21"/>
    <w:bookmarkStart w:id="22" w:name="iii.-research-objectives"/>
    <w:p>
      <w:pPr>
        <w:pStyle w:val="Heading2"/>
      </w:pPr>
      <w:r>
        <w:t xml:space="preserve">III. Research Objectives</w:t>
      </w:r>
    </w:p>
    <w:p>
      <w:pPr>
        <w:numPr>
          <w:ilvl w:val="0"/>
          <w:numId w:val="1002"/>
        </w:numPr>
        <w:pStyle w:val="Compact"/>
      </w:pPr>
      <w:r>
        <w:t xml:space="preserve">To conduct a comprehensive audit of environmental compliance gaps in Manila Port's vessel operations using Philippine Department of Transportation (DOTr) and Maritime Industry Authority (MARINA) datasets</w:t>
      </w:r>
    </w:p>
    <w:p>
      <w:pPr>
        <w:numPr>
          <w:ilvl w:val="0"/>
          <w:numId w:val="1002"/>
        </w:numPr>
        <w:pStyle w:val="Compact"/>
      </w:pPr>
      <w:r>
        <w:t xml:space="preserve">To develop a context-specific framework for Marine Engineers implementing low-emission technologies (e.g., LNG conversion, waste-to-energy systems) suitable for Philippine shipyards</w:t>
      </w:r>
    </w:p>
    <w:p>
      <w:pPr>
        <w:numPr>
          <w:ilvl w:val="0"/>
          <w:numId w:val="1002"/>
        </w:numPr>
        <w:pStyle w:val="Compact"/>
      </w:pPr>
      <w:r>
        <w:t xml:space="preserve">To evaluate the economic viability of sustainable practices through cost-benefit analysis for Manila-based shipping companies</w:t>
      </w:r>
    </w:p>
    <w:p>
      <w:pPr>
        <w:numPr>
          <w:ilvl w:val="0"/>
          <w:numId w:val="1002"/>
        </w:numPr>
        <w:pStyle w:val="Compact"/>
      </w:pPr>
      <w:r>
        <w:t xml:space="preserve">To propose a training curriculum integrating environmental engineering competencies into Philippine Marine Engineering education standards</w:t>
      </w:r>
    </w:p>
    <w:bookmarkEnd w:id="22"/>
    <w:bookmarkStart w:id="23" w:name="X2398a2d18fd0083ef9e707b4e0eba5cf6f2ffe6"/>
    <w:p>
      <w:pPr>
        <w:pStyle w:val="Heading2"/>
      </w:pPr>
      <w:r>
        <w:t xml:space="preserve">IV. Literature Review (Key Gaps Identified)</w:t>
      </w:r>
    </w:p>
    <w:p>
      <w:pPr>
        <w:pStyle w:val="FirstParagraph"/>
      </w:pPr>
      <w:r>
        <w:t xml:space="preserve">While global studies on green shipping abound (e.g., IMO 2050 decarbonization targets), limited research addresses Philippine-specific constraints. A 2021 study by the Asian Development Bank highlighted that 78% of Philippine vessels lack emissions monitoring systems, yet no localized solutions exist for Manila's high-traffic port conditions. Existing Marine Engineering curricula in the Philippines (e.g., at Maritime Academy of Asia and the Pacific) focus primarily on traditional vessel maintenance, neglecting environmental engineering integration. This Thesis Proposal bridges this critical gap by centering on the operational realities of a Marine Engineer working within Philippines Manila's maritime ecosystem.</w:t>
      </w:r>
    </w:p>
    <w:bookmarkEnd w:id="23"/>
    <w:bookmarkStart w:id="24" w:name="v.-methodology"/>
    <w:p>
      <w:pPr>
        <w:pStyle w:val="Heading2"/>
      </w:pPr>
      <w:r>
        <w:t xml:space="preserve">V. Methodology</w:t>
      </w:r>
    </w:p>
    <w:p>
      <w:pPr>
        <w:pStyle w:val="FirstParagraph"/>
      </w:pPr>
      <w:r>
        <w:t xml:space="preserve">This mixed-methods research will employ three phases:</w:t>
      </w:r>
    </w:p>
    <w:p>
      <w:pPr>
        <w:numPr>
          <w:ilvl w:val="0"/>
          <w:numId w:val="1003"/>
        </w:numPr>
        <w:pStyle w:val="Compact"/>
      </w:pPr>
      <w:r>
        <w:rPr>
          <w:bCs/>
          <w:b/>
        </w:rPr>
        <w:t xml:space="preserve">Field Assessment (Months 1-3):</w:t>
      </w:r>
      <w:r>
        <w:t xml:space="preserve"> </w:t>
      </w:r>
      <w:r>
        <w:t xml:space="preserve">Partner with Manila Port Authority and Philippine Coast Guard to collect real-time emissions data from 15 vessels during berthing operations at Pier 4, Manila. Use portable spectrometers for SOx/NOx monitoring and waste stream analysis.</w:t>
      </w:r>
    </w:p>
    <w:p>
      <w:pPr>
        <w:numPr>
          <w:ilvl w:val="0"/>
          <w:numId w:val="1003"/>
        </w:numPr>
        <w:pStyle w:val="Compact"/>
      </w:pPr>
      <w:r>
        <w:rPr>
          <w:bCs/>
          <w:b/>
        </w:rPr>
        <w:t xml:space="preserve">Stakeholder Engagement (Months 4-6):</w:t>
      </w:r>
      <w:r>
        <w:t xml:space="preserve"> </w:t>
      </w:r>
      <w:r>
        <w:t xml:space="preserve">Conduct semi-structured interviews with 20 Marine Engineers currently working in Manila Port (including officers from Philippine National Oil Company, Sulpicio Lines, and Maersk Philippines), plus port regulators and shipyard technicians.</w:t>
      </w:r>
    </w:p>
    <w:p>
      <w:pPr>
        <w:numPr>
          <w:ilvl w:val="0"/>
          <w:numId w:val="1003"/>
        </w:numPr>
        <w:pStyle w:val="Compact"/>
      </w:pPr>
      <w:r>
        <w:rPr>
          <w:bCs/>
          <w:b/>
        </w:rPr>
        <w:t xml:space="preserve">Model Development &amp; Validation (Months 7-9):</w:t>
      </w:r>
      <w:r>
        <w:t xml:space="preserve"> </w:t>
      </w:r>
      <w:r>
        <w:t xml:space="preserve">Utilize simulation software (e.g., DNV GL's EcoDesign) to model emission reduction scenarios. Validate framework through pilot implementation with one Manila-based shipping company, measuring fuel consumption and waste reduction metrics pre/post-intervention.</w:t>
      </w:r>
    </w:p>
    <w:p>
      <w:pPr>
        <w:pStyle w:val="FirstParagraph"/>
      </w:pPr>
      <w:r>
        <w:t xml:space="preserve">Quantitative analysis will employ SPSS for regression modeling, while qualitative data will be analyzed via thematic coding to identify recurring challenges faced by Marine Engineers in the Philippines Manila environment.</w:t>
      </w:r>
    </w:p>
    <w:bookmarkEnd w:id="24"/>
    <w:bookmarkStart w:id="25" w:name="vi.-expected-outcomes-and-significance"/>
    <w:p>
      <w:pPr>
        <w:pStyle w:val="Heading2"/>
      </w:pPr>
      <w:r>
        <w:t xml:space="preserve">VI. Expected Outcomes and Significance</w:t>
      </w:r>
    </w:p>
    <w:p>
      <w:pPr>
        <w:pStyle w:val="FirstParagraph"/>
      </w:pPr>
      <w:r>
        <w:t xml:space="preserve">This research will deliver:</w:t>
      </w:r>
    </w:p>
    <w:p>
      <w:pPr>
        <w:numPr>
          <w:ilvl w:val="0"/>
          <w:numId w:val="1004"/>
        </w:numPr>
        <w:pStyle w:val="Compact"/>
      </w:pPr>
      <w:r>
        <w:t xml:space="preserve">A validated Environmental Management Toolkit for Marine Engineers operating in Philippine ports, featuring:</w:t>
      </w:r>
    </w:p>
    <w:p>
      <w:pPr>
        <w:numPr>
          <w:ilvl w:val="1"/>
          <w:numId w:val="1005"/>
        </w:numPr>
        <w:pStyle w:val="Compact"/>
      </w:pPr>
      <w:r>
        <w:t xml:space="preserve">Real-time emission monitoring protocols tailored to Manila Bay's atmospheric conditions</w:t>
      </w:r>
    </w:p>
    <w:p>
      <w:pPr>
        <w:numPr>
          <w:ilvl w:val="1"/>
          <w:numId w:val="1005"/>
        </w:numPr>
        <w:pStyle w:val="Compact"/>
      </w:pPr>
      <w:r>
        <w:t xml:space="preserve">Cost-calculator for retrofitting vessels with green technologies using local maintenance infrastructure</w:t>
      </w:r>
    </w:p>
    <w:p>
      <w:pPr>
        <w:numPr>
          <w:ilvl w:val="0"/>
          <w:numId w:val="1004"/>
        </w:numPr>
        <w:pStyle w:val="Compact"/>
      </w:pPr>
      <w:r>
        <w:t xml:space="preserve">A curriculum blueprint for integrating environmental engineering modules into the Philippines Marine Engineering accreditation standards, directly addressing competency gaps identified in the Philippine Commission on Higher Education (CHED) reviews.</w:t>
      </w:r>
    </w:p>
    <w:p>
      <w:pPr>
        <w:pStyle w:val="FirstParagraph"/>
      </w:pPr>
      <w:r>
        <w:t xml:space="preserve">Significance to the Philippines Manila context:</w:t>
      </w:r>
    </w:p>
    <w:p>
      <w:pPr>
        <w:numPr>
          <w:ilvl w:val="0"/>
          <w:numId w:val="1006"/>
        </w:numPr>
        <w:pStyle w:val="Compact"/>
      </w:pPr>
      <w:r>
        <w:rPr>
          <w:bCs/>
          <w:b/>
        </w:rPr>
        <w:t xml:space="preserve">Environmental Impact:</w:t>
      </w:r>
      <w:r>
        <w:t xml:space="preserve"> </w:t>
      </w:r>
      <w:r>
        <w:t xml:space="preserve">Direct contribution to Manila Bay Rehabilitation Program through actionable Marine Engineer-led solutions</w:t>
      </w:r>
    </w:p>
    <w:p>
      <w:pPr>
        <w:numPr>
          <w:ilvl w:val="0"/>
          <w:numId w:val="1006"/>
        </w:numPr>
        <w:pStyle w:val="Compact"/>
      </w:pPr>
      <w:r>
        <w:rPr>
          <w:bCs/>
          <w:b/>
        </w:rPr>
        <w:t xml:space="preserve">Economic Value:</w:t>
      </w:r>
      <w:r>
        <w:t xml:space="preserve"> </w:t>
      </w:r>
      <w:r>
        <w:t xml:space="preserve">Potential for 15-20% fuel savings per vessel through optimized propulsion (conservatively estimated at PHP 2.3M annual savings for a mid-sized Manila-based fleet)</w:t>
      </w:r>
    </w:p>
    <w:p>
      <w:pPr>
        <w:numPr>
          <w:ilvl w:val="0"/>
          <w:numId w:val="1006"/>
        </w:numPr>
        <w:pStyle w:val="Compact"/>
      </w:pPr>
      <w:r>
        <w:rPr>
          <w:bCs/>
          <w:b/>
        </w:rPr>
        <w:t xml:space="preserve">Professional Development:</w:t>
      </w:r>
      <w:r>
        <w:t xml:space="preserve"> </w:t>
      </w:r>
      <w:r>
        <w:t xml:space="preserve">Establishes Manila as a regional hub for sustainable maritime engineering expertise, enhancing the career trajectory of Filipino Marine Engineers in global shipping markets</w:t>
      </w:r>
    </w:p>
    <w:bookmarkEnd w:id="25"/>
    <w:bookmarkStart w:id="26" w:name="vii.-timeline-9-month-research-period"/>
    <w:p>
      <w:pPr>
        <w:pStyle w:val="Heading2"/>
      </w:pPr>
      <w:r>
        <w:t xml:space="preserve">VII. Timeline (9-Month Research Period)</w:t>
      </w:r>
    </w:p>
    <w:p>
      <w:pPr>
        <w:pStyle w:val="FirstParagraph"/>
      </w:pPr>
      <w:r>
        <w:t xml:space="preserve">Month</w:t>
      </w:r>
    </w:p>
    <w:p>
      <w:pPr>
        <w:pStyle w:val="BodyText"/>
      </w:pPr>
      <w:r>
        <w:t xml:space="preserve">Research Phase</w:t>
      </w:r>
    </w:p>
    <w:p>
      <w:pPr>
        <w:pStyle w:val="BodyText"/>
      </w:pPr>
      <w:r>
        <w:t xml:space="preserve">1-3</w:t>
      </w:r>
    </w:p>
    <w:p>
      <w:pPr>
        <w:pStyle w:val="BodyText"/>
      </w:pPr>
      <w:r>
        <w:t xml:space="preserve">Data collection &amp; site assessment in Manila Port</w:t>
      </w:r>
    </w:p>
    <w:p>
      <w:pPr>
        <w:pStyle w:val="BodyText"/>
      </w:pPr>
      <w:r>
        <w:t xml:space="preserve">4-5</w:t>
      </w:r>
    </w:p>
    <w:p>
      <w:pPr>
        <w:pStyle w:val="BodyText"/>
      </w:pPr>
      <w:r>
        <w:t xml:space="preserve">Stakeholder interviews with Marine Engineers and port authorities (Manila)</w:t>
      </w:r>
    </w:p>
    <w:p>
      <w:pPr>
        <w:pStyle w:val="BodyText"/>
      </w:pPr>
      <w:r>
        <w:t xml:space="preserve">6-7</w:t>
      </w:r>
    </w:p>
    <w:p>
      <w:pPr>
        <w:pStyle w:val="BodyText"/>
      </w:pPr>
      <w:r>
        <w:t xml:space="preserve">Toolkit development &amp; simulation modeling</w:t>
      </w:r>
    </w:p>
    <w:p>
      <w:pPr>
        <w:pStyle w:val="BodyText"/>
      </w:pPr>
      <w:r>
        <w:t xml:space="preserve">8</w:t>
      </w:r>
    </w:p>
    <w:p>
      <w:pPr>
        <w:pStyle w:val="BodyText"/>
      </w:pPr>
      <w:r>
        <w:t xml:space="preserve">Pilot implementation with shipping company in Manila Bay area</w:t>
      </w:r>
    </w:p>
    <w:p>
      <w:pPr>
        <w:pStyle w:val="BodyText"/>
      </w:pPr>
      <w:r>
        <w:t xml:space="preserve">9</w:t>
      </w:r>
    </w:p>
    <w:p>
      <w:pPr>
        <w:pStyle w:val="BodyText"/>
      </w:pPr>
      <w:r>
        <w:t xml:space="preserve">Drafting Thesis and validation workshop with MARINA representatives (Manila)</w:t>
      </w:r>
    </w:p>
    <w:bookmarkEnd w:id="26"/>
    <w:bookmarkStart w:id="27" w:name="viii.-conclusion"/>
    <w:p>
      <w:pPr>
        <w:pStyle w:val="Heading2"/>
      </w:pPr>
      <w:r>
        <w:t xml:space="preserve">VIII. Conclusion</w:t>
      </w:r>
    </w:p>
    <w:p>
      <w:pPr>
        <w:pStyle w:val="FirstParagraph"/>
      </w:pPr>
      <w:r>
        <w:t xml:space="preserve">The role of the Marine Engineer in the Philippines Manila maritime sector has evolved beyond mechanical maintenance to environmental stewardship. This Thesis Proposal establishes a necessary foundation for Marine Engineers to lead sustainable transformation at the heart of Philippine maritime operations. By creating solutions embedded within local port infrastructure realities, this research directly supports President Marcos' "Build, Build, Build" initiative with its environmental safeguards and aligns with the Philippines' National Climate Change Action Plan. The resulting framework will empower future Marine Engineers in Manila to balance economic imperatives with ecological responsibility – a critical competency for the archipelagic nation navigating climate vulnerabilities. This work positions Manila as a pioneer in Southeast Asian maritime sustainability, ensuring that Marine Engineering education and practice remain integral to the Philippines' blue economy development.</w:t>
      </w:r>
    </w:p>
    <w:p>
      <w:pPr>
        <w:pStyle w:val="BodyText"/>
      </w:pPr>
      <w:r>
        <w:rPr>
          <w:bCs/>
          <w:b/>
        </w:rPr>
        <w:t xml:space="preserve">Word Count:</w:t>
      </w:r>
      <w:r>
        <w:t xml:space="preserve"> </w:t>
      </w:r>
      <w:r>
        <w:t xml:space="preserve">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3">
    <w:nsid w:val="A99203"/>
    <w:multiLevelType w:val="multilevel"/>
    <w:lvl w:ilvl="0">
      <w:start w:val="3"/>
      <w:numFmt w:val="decimal"/>
      <w:lvlText w:val="%1."/>
      <w:lvlJc w:val="left"/>
      <w:pPr>
        <w:ind w:left="720" w:hanging="480"/>
      </w:pPr>
    </w:lvl>
    <w:lvl w:ilvl="1">
      <w:start w:val="3"/>
      <w:numFmt w:val="lowerLetter"/>
      <w:lvlText w:val="%2."/>
      <w:lvlJc w:val="left"/>
      <w:pPr>
        <w:ind w:left="1440" w:hanging="480"/>
      </w:pPr>
    </w:lvl>
    <w:lvl w:ilvl="2">
      <w:start w:val="3"/>
      <w:numFmt w:val="lowerRoman"/>
      <w:lvlText w:val="%3."/>
      <w:lvlJc w:val="left"/>
      <w:pPr>
        <w:ind w:left="2160" w:hanging="480"/>
      </w:pPr>
    </w:lvl>
    <w:lvl w:ilvl="3">
      <w:start w:val="3"/>
      <w:numFmt w:val="decimal"/>
      <w:lvlText w:val="%4."/>
      <w:lvlJc w:val="left"/>
      <w:pPr>
        <w:ind w:left="2880" w:hanging="480"/>
      </w:pPr>
    </w:lvl>
    <w:lvl w:ilvl="4">
      <w:start w:val="3"/>
      <w:numFmt w:val="lowerLetter"/>
      <w:lvlText w:val="%5."/>
      <w:lvlJc w:val="left"/>
      <w:pPr>
        <w:ind w:left="3600" w:hanging="480"/>
      </w:pPr>
    </w:lvl>
    <w:lvl w:ilvl="5">
      <w:start w:val="3"/>
      <w:numFmt w:val="lowerRoman"/>
      <w:lvlText w:val="%6."/>
      <w:lvlJc w:val="left"/>
      <w:pPr>
        <w:ind w:left="4320" w:hanging="480"/>
      </w:pPr>
    </w:lvl>
    <w:lvl w:ilvl="6">
      <w:start w:val="3"/>
      <w:numFmt w:val="decimal"/>
      <w:lvlText w:val="%7."/>
      <w:lvlJc w:val="left"/>
      <w:pPr>
        <w:ind w:left="5040" w:hanging="480"/>
      </w:pPr>
    </w:lvl>
    <w:lvl w:ilvl="7">
      <w:start w:val="3"/>
      <w:numFmt w:val="lowerLetter"/>
      <w:lvlText w:val="%8."/>
      <w:lvlJc w:val="left"/>
      <w:pPr>
        <w:ind w:left="5760" w:hanging="480"/>
      </w:pPr>
    </w:lvl>
    <w:lvl w:ilvl="8">
      <w:start w:val="3"/>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Marine Engineering in Philippines Manila Context</dc:title>
  <dc:creator/>
  <dc:language>en</dc:language>
  <cp:keywords/>
  <dcterms:created xsi:type="dcterms:W3CDTF">2026-04-30T11:04:08Z</dcterms:created>
  <dcterms:modified xsi:type="dcterms:W3CDTF">2026-04-30T11:04:08Z</dcterms:modified>
</cp:coreProperties>
</file>

<file path=docProps/custom.xml><?xml version="1.0" encoding="utf-8"?>
<Properties xmlns="http://schemas.openxmlformats.org/officeDocument/2006/custom-properties" xmlns:vt="http://schemas.openxmlformats.org/officeDocument/2006/docPropsVTypes"/>
</file>