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Spain</w:t>
      </w:r>
      <w:r>
        <w:t xml:space="preserve"> </w:t>
      </w:r>
      <w:r>
        <w:t xml:space="preserve">Barcelona</w:t>
      </w:r>
      <w:r>
        <w:t xml:space="preserve"> </w:t>
      </w:r>
      <w:r>
        <w:t xml:space="preserve">through</w:t>
      </w:r>
      <w:r>
        <w:t xml:space="preserve"> </w:t>
      </w:r>
      <w:r>
        <w:t xml:space="preserve">Marine</w:t>
      </w:r>
      <w:r>
        <w:t xml:space="preserve"> </w:t>
      </w:r>
      <w:r>
        <w:t xml:space="preserve">Engineering</w:t>
      </w:r>
      <w:r>
        <w:t xml:space="preserve"> </w:t>
      </w:r>
      <w:r>
        <w:t xml:space="preserve">Innovation</w:t>
      </w:r>
    </w:p>
    <w:bookmarkStart w:id="28" w:name="X8be7827079a49972e62ebd429778294799bf11d"/>
    <w:p>
      <w:pPr>
        <w:pStyle w:val="Heading1"/>
      </w:pPr>
      <w:r>
        <w:t xml:space="preserve">Thesis Proposal: Advancing Sustainable Maritime Operations in Spain Barcelona through Marine Engineering Innovation</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Marine Engineer</w:t>
      </w:r>
      <w:r>
        <w:t xml:space="preserve"> </w:t>
      </w:r>
      <w:r>
        <w:t xml:space="preserve">in driving sustainable transformation within the maritime sector, specifically targeting the strategic port hub of</w:t>
      </w:r>
      <w:r>
        <w:t xml:space="preserve"> </w:t>
      </w:r>
      <w:r>
        <w:rPr>
          <w:bCs/>
          <w:b/>
        </w:rPr>
        <w:t xml:space="preserve">Spain Barcelona</w:t>
      </w:r>
      <w:r>
        <w:t xml:space="preserve">. As global shipping faces unprecedented pressure to decarbonize and adapt to climate change, this study investigates how innovative marine engineering solutions can be optimized for implementation at the Port of Barcelona. The research will analyze current operational challenges, regulatory frameworks under EU Green Deal policies, and technological readiness within the port ecosystem. The primary objective is to develop actionable strategies that empower the</w:t>
      </w:r>
      <w:r>
        <w:t xml:space="preserve"> </w:t>
      </w:r>
      <w:r>
        <w:rPr>
          <w:bCs/>
          <w:b/>
        </w:rPr>
        <w:t xml:space="preserve">Marine Engineer</w:t>
      </w:r>
      <w:r>
        <w:t xml:space="preserve"> </w:t>
      </w:r>
      <w:r>
        <w:t xml:space="preserve">as a pivotal agent for sustainable port operations in</w:t>
      </w:r>
      <w:r>
        <w:t xml:space="preserve"> </w:t>
      </w:r>
      <w:r>
        <w:rPr>
          <w:bCs/>
          <w:b/>
        </w:rPr>
        <w:t xml:space="preserve">Spain Barcelona</w:t>
      </w:r>
      <w:r>
        <w:t xml:space="preserve">, contributing to both environmental compliance and economic resilience. This work directly addresses urgent industry needs identified by the Barcelona Port Authority and key stakeholders in the Mediterranean maritime corridor.</w:t>
      </w:r>
    </w:p>
    <w:bookmarkEnd w:id="20"/>
    <w:bookmarkStart w:id="21" w:name="X2de8539191e9f5a2aa2db6d864ed0e37cb3267f"/>
    <w:p>
      <w:pPr>
        <w:pStyle w:val="Heading2"/>
      </w:pPr>
      <w:r>
        <w:t xml:space="preserve">1. Introduction: The Imperative for Marine Engineering in Barcelona's Maritime Future</w:t>
      </w:r>
    </w:p>
    <w:p>
      <w:pPr>
        <w:pStyle w:val="FirstParagraph"/>
      </w:pPr>
      <w:r>
        <w:t xml:space="preserve">The Port of Barcelona, a cornerstone of</w:t>
      </w:r>
      <w:r>
        <w:t xml:space="preserve"> </w:t>
      </w:r>
      <w:r>
        <w:rPr>
          <w:bCs/>
          <w:b/>
        </w:rPr>
        <w:t xml:space="preserve">Spain</w:t>
      </w:r>
      <w:r>
        <w:t xml:space="preserve">'s economy and a major gateway to the Mediterranean, handles over 30 million tonnes of cargo annually and serves as a vital hub for cruise tourism. However, it faces mounting challenges: stringent EU emissions regulations (e.g., Emissions Control Areas), climate vulnerability (rising sea levels, extreme weather), and intense pressure to achieve net-zero operations by 2050. This context elevates the role of the</w:t>
      </w:r>
      <w:r>
        <w:t xml:space="preserve"> </w:t>
      </w:r>
      <w:r>
        <w:rPr>
          <w:bCs/>
          <w:b/>
        </w:rPr>
        <w:t xml:space="preserve">Marine Engineer</w:t>
      </w:r>
      <w:r>
        <w:t xml:space="preserve"> </w:t>
      </w:r>
      <w:r>
        <w:t xml:space="preserve">beyond traditional vessel maintenance and design to become a strategic sustainability architect. The thesis proposal directly centers on</w:t>
      </w:r>
      <w:r>
        <w:t xml:space="preserve"> </w:t>
      </w:r>
      <w:r>
        <w:rPr>
          <w:bCs/>
          <w:b/>
        </w:rPr>
        <w:t xml:space="preserve">Spain Barcelona</w:t>
      </w:r>
      <w:r>
        <w:t xml:space="preserve">, leveraging its unique position as an EU maritime innovation node to develop context-specific engineering solutions. The research will examine how marine engineers can integrate emerging technologies (e.g., hydrogen fuel cells, advanced waste treatment systems) into port infrastructure and vessel operations within this specific Mediterranean setting, moving beyond generic international models to address local hydrological, regulatory, and operational realities.</w:t>
      </w:r>
    </w:p>
    <w:bookmarkEnd w:id="21"/>
    <w:bookmarkStart w:id="22" w:name="research-problem-statement"/>
    <w:p>
      <w:pPr>
        <w:pStyle w:val="Heading2"/>
      </w:pPr>
      <w:r>
        <w:t xml:space="preserve">2. Research Problem Statement</w:t>
      </w:r>
    </w:p>
    <w:p>
      <w:pPr>
        <w:pStyle w:val="FirstParagraph"/>
      </w:pPr>
      <w:r>
        <w:t xml:space="preserve">While global decarbonization frameworks exist (e.g., IMO 2030/2050 targets), a significant gap persists in the practical application of marine engineering solutions tailored to the Mediterranean context, particularly within the operational and regulatory environment of</w:t>
      </w:r>
      <w:r>
        <w:t xml:space="preserve"> </w:t>
      </w:r>
      <w:r>
        <w:rPr>
          <w:bCs/>
          <w:b/>
        </w:rPr>
        <w:t xml:space="preserve">Spain Barcelona</w:t>
      </w:r>
      <w:r>
        <w:t xml:space="preserve">. Current initiatives often lack deep integration with local port logistics, available infrastructure, and specific environmental constraints (e.g., shallow waters near certain berths). Crucially, there is insufficient research on how to best equip and deploy the</w:t>
      </w:r>
      <w:r>
        <w:t xml:space="preserve"> </w:t>
      </w:r>
      <w:r>
        <w:rPr>
          <w:bCs/>
          <w:b/>
        </w:rPr>
        <w:t xml:space="preserve">Marine Engineer</w:t>
      </w:r>
      <w:r>
        <w:t xml:space="preserve"> </w:t>
      </w:r>
      <w:r>
        <w:t xml:space="preserve">within the complex ecosystem of a major European port like Barcelona – encompassing shipowners, terminal operators, regulatory bodies (like Agència Portuària de Barcelona), and environmental agencies. This gap impedes efficient implementation of sustainable practices, potentially delaying</w:t>
      </w:r>
      <w:r>
        <w:t xml:space="preserve"> </w:t>
      </w:r>
      <w:r>
        <w:rPr>
          <w:bCs/>
          <w:b/>
        </w:rPr>
        <w:t xml:space="preserve">Spain</w:t>
      </w:r>
      <w:r>
        <w:t xml:space="preserve">'s compliance with EU directives and undermining Barcelona's strategic position as a green maritime hub.</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and emerging marine engineering technologies relevant to port operations (e.g., shore power, alternative fuels, digital twin applications) specifically within the operational constraints of the Port of Barcelona.</w:t>
      </w:r>
    </w:p>
    <w:p>
      <w:pPr>
        <w:numPr>
          <w:ilvl w:val="0"/>
          <w:numId w:val="1001"/>
        </w:numPr>
        <w:pStyle w:val="Compact"/>
      </w:pPr>
      <w:r>
        <w:t xml:space="preserve">To analyze regulatory frameworks (EU ETS for shipping, EU Green Deal maritime strategies) and their direct impact on engineering decision-making pathways for the</w:t>
      </w:r>
      <w:r>
        <w:t xml:space="preserve"> </w:t>
      </w:r>
      <w:r>
        <w:rPr>
          <w:bCs/>
          <w:b/>
        </w:rPr>
        <w:t xml:space="preserve">Marine Engineer</w:t>
      </w:r>
      <w:r>
        <w:t xml:space="preserve"> </w:t>
      </w:r>
      <w:r>
        <w:t xml:space="preserve">in</w:t>
      </w:r>
      <w:r>
        <w:t xml:space="preserve"> </w:t>
      </w:r>
      <w:r>
        <w:rPr>
          <w:bCs/>
          <w:b/>
        </w:rPr>
        <w:t xml:space="preserve">Spain Barcelona</w:t>
      </w:r>
      <w:r>
        <w:t xml:space="preserve">.</w:t>
      </w:r>
    </w:p>
    <w:p>
      <w:pPr>
        <w:numPr>
          <w:ilvl w:val="0"/>
          <w:numId w:val="1001"/>
        </w:numPr>
        <w:pStyle w:val="Compact"/>
      </w:pPr>
      <w:r>
        <w:t xml:space="preserve">To identify key operational bottlenecks, skill gaps, and collaborative barriers hindering the effective implementation of sustainable marine engineering solutions at the Port of Barcelona.</w:t>
      </w:r>
    </w:p>
    <w:p>
      <w:pPr>
        <w:numPr>
          <w:ilvl w:val="0"/>
          <w:numId w:val="1001"/>
        </w:numPr>
        <w:pStyle w:val="Compact"/>
      </w:pPr>
      <w:r>
        <w:t xml:space="preserve">To develop a practical framework and actionable roadmap for empowering the</w:t>
      </w:r>
      <w:r>
        <w:t xml:space="preserve"> </w:t>
      </w:r>
      <w:r>
        <w:rPr>
          <w:bCs/>
          <w:b/>
        </w:rPr>
        <w:t xml:space="preserve">Marine Engineer</w:t>
      </w:r>
      <w:r>
        <w:t xml:space="preserve"> </w:t>
      </w:r>
      <w:r>
        <w:t xml:space="preserve">as a central coordinator in achieving port-wide sustainability goals within</w:t>
      </w:r>
      <w:r>
        <w:t xml:space="preserve"> </w:t>
      </w:r>
      <w:r>
        <w:rPr>
          <w:bCs/>
          <w:b/>
        </w:rPr>
        <w:t xml:space="preserve">Spain Barcelona</w:t>
      </w:r>
      <w:r>
        <w:t xml:space="preserve">'s unique context.</w:t>
      </w:r>
    </w:p>
    <w:bookmarkEnd w:id="23"/>
    <w:bookmarkStart w:id="24" w:name="X2659cc285e0c415015378d25af6ad8c17d3c15b"/>
    <w:p>
      <w:pPr>
        <w:pStyle w:val="Heading2"/>
      </w:pPr>
      <w:r>
        <w:t xml:space="preserve">4. Methodology: Context-Driven Research Design</w:t>
      </w:r>
    </w:p>
    <w:p>
      <w:pPr>
        <w:pStyle w:val="FirstParagraph"/>
      </w:pPr>
      <w:r>
        <w:t xml:space="preserve">This research adopts a mixed-methods approach grounded in the realities of</w:t>
      </w:r>
      <w:r>
        <w:t xml:space="preserve"> </w:t>
      </w:r>
      <w:r>
        <w:rPr>
          <w:bCs/>
          <w:b/>
        </w:rPr>
        <w:t xml:space="preserve">Spain Barcelona</w:t>
      </w:r>
      <w:r>
        <w:t xml:space="preserve">. It will combine:</w:t>
      </w:r>
    </w:p>
    <w:p>
      <w:pPr>
        <w:numPr>
          <w:ilvl w:val="0"/>
          <w:numId w:val="1002"/>
        </w:numPr>
        <w:pStyle w:val="Compact"/>
      </w:pPr>
      <w:r>
        <w:rPr>
          <w:iCs/>
          <w:i/>
        </w:rPr>
        <w:t xml:space="preserve">Case Study Analysis:</w:t>
      </w:r>
      <w:r>
        <w:t xml:space="preserve"> </w:t>
      </w:r>
      <w:r>
        <w:t xml:space="preserve">Deep dive into ongoing sustainability projects at the Port of Barcelona (e.g., expansion of shore power facilities, pilot programs for LNG/biofuel vessels) to evaluate engineering successes and challenges.</w:t>
      </w:r>
    </w:p>
    <w:p>
      <w:pPr>
        <w:numPr>
          <w:ilvl w:val="0"/>
          <w:numId w:val="1002"/>
        </w:numPr>
        <w:pStyle w:val="Compact"/>
      </w:pPr>
      <w:r>
        <w:rPr>
          <w:iCs/>
          <w:i/>
        </w:rPr>
        <w:t xml:space="preserve">Stakeholder Interviews &amp; Workshops:</w:t>
      </w:r>
      <w:r>
        <w:t xml:space="preserve"> </w:t>
      </w:r>
      <w:r>
        <w:t xml:space="preserve">Conducting structured interviews with 20-30 key stakeholders – including leading</w:t>
      </w:r>
      <w:r>
        <w:t xml:space="preserve"> </w:t>
      </w:r>
      <w:r>
        <w:rPr>
          <w:bCs/>
          <w:b/>
        </w:rPr>
        <w:t xml:space="preserve">Marine Engineer</w:t>
      </w:r>
      <w:r>
        <w:t xml:space="preserve">s from major shipping lines (e.g., MSC, Mediterranean Shipping Company), Port Authority engineers, environmental regulators, and technology providers based in</w:t>
      </w:r>
      <w:r>
        <w:t xml:space="preserve"> </w:t>
      </w:r>
      <w:r>
        <w:rPr>
          <w:bCs/>
          <w:b/>
        </w:rPr>
        <w:t xml:space="preserve">Spain Barcelona</w:t>
      </w:r>
      <w:r>
        <w:t xml:space="preserve">.</w:t>
      </w:r>
    </w:p>
    <w:p>
      <w:pPr>
        <w:numPr>
          <w:ilvl w:val="0"/>
          <w:numId w:val="1002"/>
        </w:numPr>
        <w:pStyle w:val="Compact"/>
      </w:pPr>
      <w:r>
        <w:rPr>
          <w:iCs/>
          <w:i/>
        </w:rPr>
        <w:t xml:space="preserve">Technical Assessment:</w:t>
      </w:r>
      <w:r>
        <w:t xml:space="preserve"> </w:t>
      </w:r>
      <w:r>
        <w:t xml:space="preserve">Systematic review and comparative analysis of marine engineering technologies against specific Barcelona port data (berth depths, wind patterns, cargo types, energy grid availability).</w:t>
      </w:r>
    </w:p>
    <w:p>
      <w:pPr>
        <w:numPr>
          <w:ilvl w:val="0"/>
          <w:numId w:val="1002"/>
        </w:numPr>
        <w:pStyle w:val="Compact"/>
      </w:pPr>
      <w:r>
        <w:rPr>
          <w:iCs/>
          <w:i/>
        </w:rPr>
        <w:t xml:space="preserve">Actionable Framework Development:</w:t>
      </w:r>
      <w:r>
        <w:t xml:space="preserve"> </w:t>
      </w:r>
      <w:r>
        <w:t xml:space="preserve">Synthesizing findings into a practical implementation model for the</w:t>
      </w:r>
      <w:r>
        <w:t xml:space="preserve"> </w:t>
      </w:r>
      <w:r>
        <w:rPr>
          <w:bCs/>
          <w:b/>
        </w:rPr>
        <w:t xml:space="preserve">Marine Engineer</w:t>
      </w:r>
      <w:r>
        <w:t xml:space="preserve">, validated through iterative workshops with stakeholders at the Port of Barcelona.</w:t>
      </w:r>
    </w:p>
    <w:p>
      <w:pPr>
        <w:pStyle w:val="FirstParagraph"/>
      </w:pPr>
      <w:r>
        <w:t xml:space="preserve">This methodology ensures the research remains deeply embedded in the specific operational, geographical, and regulatory landscape of</w:t>
      </w:r>
      <w:r>
        <w:t xml:space="preserve"> </w:t>
      </w:r>
      <w:r>
        <w:rPr>
          <w:bCs/>
          <w:b/>
        </w:rPr>
        <w:t xml:space="preserve">Spain Barcelona</w:t>
      </w:r>
      <w:r>
        <w:t xml:space="preserve">, avoiding generic conclusions.</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addresses a critical need within the maritime industry focused on one of Europe's most dynamic port cities. The expected contributions are significant:</w:t>
      </w:r>
    </w:p>
    <w:p>
      <w:pPr>
        <w:numPr>
          <w:ilvl w:val="0"/>
          <w:numId w:val="1003"/>
        </w:numPr>
        <w:pStyle w:val="Compact"/>
      </w:pPr>
      <w:r>
        <w:rPr>
          <w:bCs/>
          <w:b/>
        </w:rPr>
        <w:t xml:space="preserve">For Industry:</w:t>
      </w:r>
      <w:r>
        <w:t xml:space="preserve"> </w:t>
      </w:r>
      <w:r>
        <w:t xml:space="preserve">Provides a tailored roadmap for shipping companies and port operators in Barcelona to effectively deploy marine engineering solutions, reducing compliance costs and enhancing operational efficiency.</w:t>
      </w:r>
    </w:p>
    <w:p>
      <w:pPr>
        <w:numPr>
          <w:ilvl w:val="0"/>
          <w:numId w:val="1003"/>
        </w:numPr>
        <w:pStyle w:val="Compact"/>
      </w:pPr>
      <w:r>
        <w:rPr>
          <w:bCs/>
          <w:b/>
        </w:rPr>
        <w:t xml:space="preserve">For the Marine Engineer:</w:t>
      </w:r>
      <w:r>
        <w:t xml:space="preserve"> </w:t>
      </w:r>
      <w:r>
        <w:t xml:space="preserve">Elevates the professional role by defining concrete competencies, collaborative frameworks, and tools needed to be a sustainability leader within port operations in</w:t>
      </w:r>
      <w:r>
        <w:t xml:space="preserve"> </w:t>
      </w:r>
      <w:r>
        <w:rPr>
          <w:bCs/>
          <w:b/>
        </w:rPr>
        <w:t xml:space="preserve">Spain</w:t>
      </w:r>
      <w:r>
        <w:t xml:space="preserve">, directly addressing identified skill gaps.</w:t>
      </w:r>
    </w:p>
    <w:p>
      <w:pPr>
        <w:numPr>
          <w:ilvl w:val="0"/>
          <w:numId w:val="1003"/>
        </w:numPr>
        <w:pStyle w:val="Compact"/>
      </w:pPr>
      <w:r>
        <w:rPr>
          <w:bCs/>
          <w:b/>
        </w:rPr>
        <w:t xml:space="preserve">For Spain Barcelona:</w:t>
      </w:r>
      <w:r>
        <w:t xml:space="preserve"> </w:t>
      </w:r>
      <w:r>
        <w:t xml:space="preserve">Positions the Port of Barcelona as a demonstrator for sustainable Mediterranean maritime operations, strengthening its competitive advantage as a green hub under EU initiatives and contributing to national climate goals (NDCs).</w:t>
      </w:r>
    </w:p>
    <w:p>
      <w:pPr>
        <w:numPr>
          <w:ilvl w:val="0"/>
          <w:numId w:val="1003"/>
        </w:numPr>
        <w:pStyle w:val="Compact"/>
      </w:pPr>
      <w:r>
        <w:rPr>
          <w:bCs/>
          <w:b/>
        </w:rPr>
        <w:t xml:space="preserve">Theoretical Contribution:</w:t>
      </w:r>
      <w:r>
        <w:t xml:space="preserve"> </w:t>
      </w:r>
      <w:r>
        <w:t xml:space="preserve">Advances the understanding of how marine engineering practice must evolve within specific regional port ecosystems, moving beyond global policy to localized implementation science.</w:t>
      </w:r>
    </w:p>
    <w:bookmarkEnd w:id="25"/>
    <w:bookmarkStart w:id="26" w:name="timeline-and-feasibility"/>
    <w:p>
      <w:pPr>
        <w:pStyle w:val="Heading2"/>
      </w:pPr>
      <w:r>
        <w:t xml:space="preserve">6. Timeline and Feasibility</w:t>
      </w:r>
    </w:p>
    <w:p>
      <w:pPr>
        <w:pStyle w:val="FirstParagraph"/>
      </w:pPr>
      <w:r>
        <w:t xml:space="preserve">Conducted at a leading institution in Barcelona (e.g., Universitat Politècnica de Catalunya - UPC), leveraging strong industry ties within the port community. The 18-month research plan includes:</w:t>
      </w:r>
    </w:p>
    <w:p>
      <w:pPr>
        <w:numPr>
          <w:ilvl w:val="0"/>
          <w:numId w:val="1004"/>
        </w:numPr>
        <w:pStyle w:val="Compact"/>
      </w:pPr>
      <w:r>
        <w:rPr>
          <w:iCs/>
          <w:i/>
        </w:rPr>
        <w:t xml:space="preserve">Months 1-3:</w:t>
      </w:r>
      <w:r>
        <w:t xml:space="preserve"> </w:t>
      </w:r>
      <w:r>
        <w:t xml:space="preserve">Literature review, regulatory analysis, stakeholder mapping.</w:t>
      </w:r>
    </w:p>
    <w:p>
      <w:pPr>
        <w:numPr>
          <w:ilvl w:val="0"/>
          <w:numId w:val="1004"/>
        </w:numPr>
        <w:pStyle w:val="Compact"/>
      </w:pPr>
      <w:r>
        <w:rPr>
          <w:iCs/>
          <w:i/>
        </w:rPr>
        <w:t xml:space="preserve">Months 4-9:</w:t>
      </w:r>
      <w:r>
        <w:t xml:space="preserve"> </w:t>
      </w:r>
      <w:r>
        <w:t xml:space="preserve">Fieldwork (interviews, site visits at Port of Barcelona), data collection and analysis.</w:t>
      </w:r>
    </w:p>
    <w:p>
      <w:pPr>
        <w:numPr>
          <w:ilvl w:val="0"/>
          <w:numId w:val="1004"/>
        </w:numPr>
        <w:pStyle w:val="Compact"/>
      </w:pPr>
      <w:r>
        <w:rPr>
          <w:iCs/>
          <w:i/>
        </w:rPr>
        <w:t xml:space="preserve">Months 10-15:</w:t>
      </w:r>
      <w:r>
        <w:t xml:space="preserve"> </w:t>
      </w:r>
      <w:r>
        <w:t xml:space="preserve">Framework development, workshop validation with stakeholders in</w:t>
      </w:r>
      <w:r>
        <w:t xml:space="preserve"> </w:t>
      </w:r>
      <w:r>
        <w:rPr>
          <w:bCs/>
          <w:b/>
        </w:rPr>
        <w:t xml:space="preserve">Spain Barcelona</w:t>
      </w:r>
      <w:r>
        <w:t xml:space="preserve">.</w:t>
      </w:r>
    </w:p>
    <w:p>
      <w:pPr>
        <w:numPr>
          <w:ilvl w:val="0"/>
          <w:numId w:val="1004"/>
        </w:numPr>
        <w:pStyle w:val="Compact"/>
      </w:pPr>
      <w:r>
        <w:rPr>
          <w:iCs/>
          <w:i/>
        </w:rPr>
        <w:t xml:space="preserve">Months 16-18:</w:t>
      </w:r>
      <w:r>
        <w:t xml:space="preserve"> </w:t>
      </w:r>
      <w:r>
        <w:t xml:space="preserve">Thesis writing, finalization of the actionable roadmap for the</w:t>
      </w:r>
      <w:r>
        <w:t xml:space="preserve"> </w:t>
      </w:r>
      <w:r>
        <w:rPr>
          <w:bCs/>
          <w:b/>
        </w:rPr>
        <w:t xml:space="preserve">Marine Engineer</w:t>
      </w:r>
      <w:r>
        <w:t xml:space="preserve">.</w:t>
      </w:r>
    </w:p>
    <w:p>
      <w:pPr>
        <w:pStyle w:val="FirstParagraph"/>
      </w:pPr>
      <w:r>
        <w:t xml:space="preserve">Access to Port Authority data and industry contacts in Barcelona ensures strong feasibility. The focus on a single, well-defined port context enhances practicality and depth.</w:t>
      </w:r>
    </w:p>
    <w:bookmarkEnd w:id="26"/>
    <w:bookmarkStart w:id="27" w:name="conclusion"/>
    <w:p>
      <w:pPr>
        <w:pStyle w:val="Heading2"/>
      </w:pPr>
      <w:r>
        <w:t xml:space="preserve">7. Conclusion</w:t>
      </w:r>
    </w:p>
    <w:p>
      <w:pPr>
        <w:pStyle w:val="FirstParagraph"/>
      </w:pPr>
      <w:r>
        <w:t xml:space="preserve">The future sustainability of the maritime industry hinges on the strategic deployment of engineering expertise at operational centers like</w:t>
      </w:r>
      <w:r>
        <w:t xml:space="preserve"> </w:t>
      </w:r>
      <w:r>
        <w:rPr>
          <w:bCs/>
          <w:b/>
        </w:rPr>
        <w:t xml:space="preserve">Spain Barcelona</w:t>
      </w:r>
      <w:r>
        <w:t xml:space="preserve">. This Thesis Proposal directly addresses this by centering the role and capabilities of the modern</w:t>
      </w:r>
      <w:r>
        <w:t xml:space="preserve"> </w:t>
      </w:r>
      <w:r>
        <w:rPr>
          <w:bCs/>
          <w:b/>
        </w:rPr>
        <w:t xml:space="preserve">Marine Engineer</w:t>
      </w:r>
      <w:r>
        <w:t xml:space="preserve">. By meticulously investigating, analyzing, and developing solutions within the specific context of Barcelona's port – its challenges, opportunities, regulations, and stakeholders – this research promises to deliver tangible value. It will equip the</w:t>
      </w:r>
      <w:r>
        <w:t xml:space="preserve"> </w:t>
      </w:r>
      <w:r>
        <w:rPr>
          <w:bCs/>
          <w:b/>
        </w:rPr>
        <w:t xml:space="preserve">Marine Engineer</w:t>
      </w:r>
      <w:r>
        <w:t xml:space="preserve"> </w:t>
      </w:r>
      <w:r>
        <w:t xml:space="preserve">with the knowledge and tools needed to be a catalyst for change at one of Europe's most significant maritime gateways. The successful completion of this work will not only fulfill academic requirements but also provide a replicable model for sustainable port operations across the Mediterranean and beyond, making an immediate contribution to</w:t>
      </w:r>
      <w:r>
        <w:t xml:space="preserve"> </w:t>
      </w:r>
      <w:r>
        <w:rPr>
          <w:bCs/>
          <w:b/>
        </w:rPr>
        <w:t xml:space="preserve">Spain Barcelona</w:t>
      </w:r>
      <w:r>
        <w:t xml:space="preserve">'s vision as a leader in green shipping.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Spain Barcelona through Marine Engineering Innovation</dc:title>
  <dc:creator/>
  <dc:language>en</dc:language>
  <cp:keywords/>
  <dcterms:created xsi:type="dcterms:W3CDTF">2026-05-03T00:07:59Z</dcterms:created>
  <dcterms:modified xsi:type="dcterms:W3CDTF">2026-05-03T00:07:59Z</dcterms:modified>
</cp:coreProperties>
</file>

<file path=docProps/custom.xml><?xml version="1.0" encoding="utf-8"?>
<Properties xmlns="http://schemas.openxmlformats.org/officeDocument/2006/custom-properties" xmlns:vt="http://schemas.openxmlformats.org/officeDocument/2006/docPropsVTypes"/>
</file>