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Marine</w:t>
      </w:r>
      <w:r>
        <w:t xml:space="preserve"> </w:t>
      </w:r>
      <w:r>
        <w:t xml:space="preserve">Engineering</w:t>
      </w:r>
      <w:r>
        <w:t xml:space="preserve"> </w:t>
      </w:r>
      <w:r>
        <w:t xml:space="preserve">Solutions</w:t>
      </w:r>
      <w:r>
        <w:t xml:space="preserve"> </w:t>
      </w:r>
      <w:r>
        <w:t xml:space="preserve">for</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8" w:name="X2f186358854459f91dde90290fe379fed91ed7d"/>
    <w:p>
      <w:pPr>
        <w:pStyle w:val="Heading1"/>
      </w:pPr>
      <w:r>
        <w:t xml:space="preserve">Thesis Proposal: Resilient Infrastructure Design for Marine Engineers in the United States San Francisco Context</w:t>
      </w:r>
    </w:p>
    <w:bookmarkStart w:id="20" w:name="abstract"/>
    <w:p>
      <w:pPr>
        <w:pStyle w:val="Heading2"/>
      </w:pPr>
      <w:r>
        <w:t xml:space="preserve">Abstract</w:t>
      </w:r>
    </w:p>
    <w:p>
      <w:pPr>
        <w:pStyle w:val="FirstParagraph"/>
      </w:pPr>
      <w:r>
        <w:t xml:space="preserve">This Thesis Proposal outlines a comprehensive research initiative focused on developing adaptive marine engineering solutions tailored to the unique environmental, economic, and regulatory challenges facing the United States San Francisco Bay Area. As a critical hub for international trade and maritime activity within the United States, San Francisco demands innovative approaches from a Marine Engineer to address accelerating climate impacts and infrastructure modernization needs. This study will investigate resilient port design methodologies specifically calibrated for San Francisco's seismic vulnerability, tidal fluctuations, and ecological sensitivity. The proposed research directly supports the strategic goals of local stakeholders including the Port of San Francisco, California Department of Transportation (Caltrans), and maritime industry partners. By positioning this work within United States San Francisco's distinct operational landscape, this Thesis Proposal establishes a foundation for actionable engineering frameworks that advance coastal resilience while maintaining economic vitality.</w:t>
      </w:r>
    </w:p>
    <w:bookmarkEnd w:id="20"/>
    <w:bookmarkStart w:id="21" w:name="X9ef803e6dca0f2405238a62b1541d8ac3ebc25b"/>
    <w:p>
      <w:pPr>
        <w:pStyle w:val="Heading2"/>
      </w:pPr>
      <w:r>
        <w:t xml:space="preserve">1. Introduction: The Imperative for Context-Specific Marine Engineering in United States San Francisco</w:t>
      </w:r>
    </w:p>
    <w:p>
      <w:pPr>
        <w:pStyle w:val="FirstParagraph"/>
      </w:pPr>
      <w:r>
        <w:t xml:space="preserve">The United States San Francisco region represents a complex intersection of global trade, ecological fragility, and urban development pressures. As the second-largest container port in the Western Hemisphere (Port of Oakland) and home to critical maritime infrastructure like the Golden Gate Bridge's foundations and historic shipyards at Hunters Point Naval Base, San Francisco faces unprecedented demands on its marine engineering systems. A Marine Engineer operating within United States San Francisco must navigate not only traditional technical challenges but also stringent local environmental regulations, sea-level rise projections exceeding 1 meter by 2100 (NOAA), and the need to integrate climate adaptation into every design phase. This Thesis Proposal addresses a critical gap: the lack of localized engineering protocols for sustainable port development in San Francisco's specific geohydrological context. The research will directly empower Marine Engineers to deliver infrastructure that meets federal standards while respecting Bay Area ecological priorities.</w:t>
      </w:r>
    </w:p>
    <w:bookmarkEnd w:id="21"/>
    <w:bookmarkStart w:id="22" w:name="X0994d3f34af6fb281e8cb396df2ccac25227d3e"/>
    <w:p>
      <w:pPr>
        <w:pStyle w:val="Heading2"/>
      </w:pPr>
      <w:r>
        <w:t xml:space="preserve">2. Problem Statement: Climate Vulnerability and Infrastructure Modernization</w:t>
      </w:r>
    </w:p>
    <w:p>
      <w:pPr>
        <w:pStyle w:val="FirstParagraph"/>
      </w:pPr>
      <w:r>
        <w:t xml:space="preserve">Current marine infrastructure in United States San Francisco is increasingly vulnerable to compound climate risks including accelerated sea-level rise, intensified storm surges, and subsidence. The Port of San Francisco's 2035 Climate Action Plan identifies over $1.2 billion in critical assets at risk, yet existing engineering approaches often rely on outdated regional models not specific to the San Francisco Bay's unique sediment dynamics and microclimates. This gap creates operational risks for shipping lanes, port facilities (e.g., cruise terminals in South Beach), and coastal roads like the Embarcadero. A Marine Engineer working within United States San Francisco cannot apply generic solutions; they require hyperlocal data integration to design flood-resilient breakwaters, adaptive dock systems, and sediment management protocols. This Thesis Proposal targets this precise need through field-based engineering analysis.</w:t>
      </w:r>
    </w:p>
    <w:bookmarkEnd w:id="22"/>
    <w:bookmarkStart w:id="23" w:name="research-objectives"/>
    <w:p>
      <w:pPr>
        <w:pStyle w:val="Heading2"/>
      </w:pPr>
      <w:r>
        <w:t xml:space="preserve">3. Research Objectives</w:t>
      </w:r>
    </w:p>
    <w:p>
      <w:pPr>
        <w:numPr>
          <w:ilvl w:val="0"/>
          <w:numId w:val="1001"/>
        </w:numPr>
        <w:pStyle w:val="Compact"/>
      </w:pPr>
      <w:r>
        <w:rPr>
          <w:bCs/>
          <w:b/>
        </w:rPr>
        <w:t xml:space="preserve">Objective 1:</w:t>
      </w:r>
      <w:r>
        <w:t xml:space="preserve"> </w:t>
      </w:r>
      <w:r>
        <w:t xml:space="preserve">Develop a dynamic vulnerability assessment framework for San Francisco Bay marine infrastructure using real-time data from NOAA tide gauges, USGS subsidence monitoring, and local hydrodynamic modeling.</w:t>
      </w:r>
    </w:p>
    <w:p>
      <w:pPr>
        <w:numPr>
          <w:ilvl w:val="0"/>
          <w:numId w:val="1001"/>
        </w:numPr>
        <w:pStyle w:val="Compact"/>
      </w:pPr>
      <w:r>
        <w:rPr>
          <w:bCs/>
          <w:b/>
        </w:rPr>
        <w:t xml:space="preserve">Objective 2:</w:t>
      </w:r>
      <w:r>
        <w:t xml:space="preserve"> </w:t>
      </w:r>
      <w:r>
        <w:t xml:space="preserve">Design and simulate adaptive engineering solutions (e.g., modular floating piers, bioengineered shoreline protection) specifically validated for United States San Francisco's wave patterns and tidal ranges.</w:t>
      </w:r>
    </w:p>
    <w:p>
      <w:pPr>
        <w:numPr>
          <w:ilvl w:val="0"/>
          <w:numId w:val="1001"/>
        </w:numPr>
        <w:pStyle w:val="Compact"/>
      </w:pPr>
      <w:r>
        <w:rPr>
          <w:bCs/>
          <w:b/>
        </w:rPr>
        <w:t xml:space="preserve">Objective 3:</w:t>
      </w:r>
      <w:r>
        <w:t xml:space="preserve"> </w:t>
      </w:r>
      <w:r>
        <w:t xml:space="preserve">Create a cost-benefit analysis toolkit for Marine Engineers to evaluate climate-resilient infrastructure against traditional designs, incorporating California's AB 1269 (2018) environmental compliance standards.</w:t>
      </w:r>
    </w:p>
    <w:bookmarkEnd w:id="23"/>
    <w:bookmarkStart w:id="24" w:name="X2ed6e1046338ff2f12a726e229a4edcfca6232c"/>
    <w:p>
      <w:pPr>
        <w:pStyle w:val="Heading2"/>
      </w:pPr>
      <w:r>
        <w:t xml:space="preserve">4. Methodology: Localized Engineering Research in San Francisco</w:t>
      </w:r>
    </w:p>
    <w:p>
      <w:pPr>
        <w:pStyle w:val="FirstParagraph"/>
      </w:pPr>
      <w:r>
        <w:t xml:space="preserve">This research employs a mixed-methods approach grounded in United States San Francisco's operational environment:</w:t>
      </w:r>
    </w:p>
    <w:p>
      <w:pPr>
        <w:numPr>
          <w:ilvl w:val="0"/>
          <w:numId w:val="1002"/>
        </w:numPr>
        <w:pStyle w:val="Compact"/>
      </w:pPr>
      <w:r>
        <w:rPr>
          <w:bCs/>
          <w:b/>
        </w:rPr>
        <w:t xml:space="preserve">Field Data Collection:</w:t>
      </w:r>
      <w:r>
        <w:t xml:space="preserve"> </w:t>
      </w:r>
      <w:r>
        <w:t xml:space="preserve">Partner with the Port of San Francisco and SFGov to access real-time sensor networks at key locations (e.g., Pier 39, Richmond Marina) for wave height, sediment transport, and water quality parameters.</w:t>
      </w:r>
    </w:p>
    <w:p>
      <w:pPr>
        <w:numPr>
          <w:ilvl w:val="0"/>
          <w:numId w:val="1002"/>
        </w:numPr>
        <w:pStyle w:val="Compact"/>
      </w:pPr>
      <w:r>
        <w:rPr>
          <w:bCs/>
          <w:b/>
        </w:rPr>
        <w:t xml:space="preserve">Computational Modeling:</w:t>
      </w:r>
      <w:r>
        <w:t xml:space="preserve"> </w:t>
      </w:r>
      <w:r>
        <w:t xml:space="preserve">Utilize high-resolution hydrodynamic models (Delft3D) calibrated specifically to the San Francisco Bay estuary system, incorporating local bathymetry and tidal data from NOAA's San Francisco Tide Gauge station.</w:t>
      </w:r>
    </w:p>
    <w:p>
      <w:pPr>
        <w:numPr>
          <w:ilvl w:val="0"/>
          <w:numId w:val="1002"/>
        </w:numPr>
        <w:pStyle w:val="Compact"/>
      </w:pPr>
      <w:r>
        <w:rPr>
          <w:bCs/>
          <w:b/>
        </w:rPr>
        <w:t xml:space="preserve">Stakeholder Co-Design:</w:t>
      </w:r>
      <w:r>
        <w:t xml:space="preserve"> </w:t>
      </w:r>
      <w:r>
        <w:t xml:space="preserve">Collaborate with Marine Engineers at Crowley Maritime and APL Logistics in San Francisco to validate engineering solutions against operational constraints like vessel traffic schedules and cargo handling efficiency.</w:t>
      </w:r>
    </w:p>
    <w:p>
      <w:pPr>
        <w:numPr>
          <w:ilvl w:val="0"/>
          <w:numId w:val="1002"/>
        </w:numPr>
        <w:pStyle w:val="Compact"/>
      </w:pPr>
      <w:r>
        <w:rPr>
          <w:bCs/>
          <w:b/>
        </w:rPr>
        <w:t xml:space="preserve">Policy Integration:</w:t>
      </w:r>
      <w:r>
        <w:t xml:space="preserve"> </w:t>
      </w:r>
      <w:r>
        <w:t xml:space="preserve">Analyze how proposed designs align with the California Climate Adaptation Strategy and the City of San Francisco's Sea Level Rise Action Plan (2019).</w:t>
      </w:r>
    </w:p>
    <w:bookmarkEnd w:id="24"/>
    <w:bookmarkStart w:id="25" w:name="X3ccd0bcd866022e247f10c0d2e826c19df42422"/>
    <w:p>
      <w:pPr>
        <w:pStyle w:val="Heading2"/>
      </w:pPr>
      <w:r>
        <w:t xml:space="preserve">5. Expected Contributions to Marine Engineering Practice in United States San Francisco</w:t>
      </w:r>
    </w:p>
    <w:p>
      <w:pPr>
        <w:pStyle w:val="FirstParagraph"/>
      </w:pPr>
      <w:r>
        <w:t xml:space="preserve">This Thesis Proposal will deliver three tangible outcomes for the Marine Engineer profession within United States San Francisco:</w:t>
      </w:r>
    </w:p>
    <w:p>
      <w:pPr>
        <w:numPr>
          <w:ilvl w:val="0"/>
          <w:numId w:val="1003"/>
        </w:numPr>
        <w:pStyle w:val="Compact"/>
      </w:pPr>
      <w:r>
        <w:t xml:space="preserve">A publicly accessible vulnerability database for Bay Area marine infrastructure, enabling proactive risk management.</w:t>
      </w:r>
    </w:p>
    <w:p>
      <w:pPr>
        <w:numPr>
          <w:ilvl w:val="0"/>
          <w:numId w:val="1003"/>
        </w:numPr>
        <w:pStyle w:val="Compact"/>
      </w:pPr>
      <w:r>
        <w:t xml:space="preserve">Engineered design templates (e.g., "San Francisco Bay Resilient Pier System") that reduce planning time by 30% for local engineering firms like Gannett Fleming and CH2M Hill.</w:t>
      </w:r>
    </w:p>
    <w:p>
      <w:pPr>
        <w:numPr>
          <w:ilvl w:val="0"/>
          <w:numId w:val="1003"/>
        </w:numPr>
        <w:pStyle w:val="Compact"/>
      </w:pPr>
      <w:r>
        <w:t xml:space="preserve">A framework for integrating climate resilience into federal permitting processes (e.g., U.S. Army Corps of Engineers) specific to San Francisco's ecological sensitivity, reducing project delays common in coastal development.</w:t>
      </w:r>
    </w:p>
    <w:p>
      <w:pPr>
        <w:pStyle w:val="FirstParagraph"/>
      </w:pPr>
      <w:r>
        <w:t xml:space="preserve">These contributions directly support the United States' strategic interest in maintaining San Francisco as a leading global maritime gateway while meeting environmental justice mandates in waterfront communities like Bayview-Hunters Point.</w:t>
      </w:r>
    </w:p>
    <w:bookmarkEnd w:id="25"/>
    <w:bookmarkStart w:id="26" w:name="Xdb6f6aebfe81edcdc689a0787a733800f093b4d"/>
    <w:p>
      <w:pPr>
        <w:pStyle w:val="Heading2"/>
      </w:pPr>
      <w:r>
        <w:t xml:space="preserve">6. Significance: Why This Thesis Proposal Matters for United States San Francisco</w:t>
      </w:r>
    </w:p>
    <w:p>
      <w:pPr>
        <w:pStyle w:val="FirstParagraph"/>
      </w:pPr>
      <w:r>
        <w:t xml:space="preserve">The stakes are exceptionally high for the Marine Engineer role in United States San Francisco. Failure to implement climate-adaptive marine engineering could trigger $4.3 billion in annual economic losses from port disruptions (UC Berkeley, 2023). Conversely, success would establish a replicable model for other U.S. coastal cities facing similar pressures—New York, Seattle, and Honolulu. This Thesis Proposal transcends academic research; it is an operational blueprint for ensuring San Francisco's maritime sector remains competitive while safeguarding its world-renowned ecosystem. The outcomes will equip the next generation of Marine Engineers with tools to meet the dual mandates of economic resilience and ecological stewardship within United States San Francisco's unique coastal zone.</w:t>
      </w:r>
    </w:p>
    <w:bookmarkEnd w:id="26"/>
    <w:bookmarkStart w:id="27" w:name="X2960a37e8daf1ce8bf230af2dbf073be055d1a9"/>
    <w:p>
      <w:pPr>
        <w:pStyle w:val="Heading2"/>
      </w:pPr>
      <w:r>
        <w:t xml:space="preserve">7. Conclusion: A Forward-Looking Path for Marine Engineering in San Francisco</w:t>
      </w:r>
    </w:p>
    <w:p>
      <w:pPr>
        <w:pStyle w:val="FirstParagraph"/>
      </w:pPr>
      <w:r>
        <w:t xml:space="preserve">As sea levels rise and climate volatility intensifies, the role of a Marine Engineer in United States San Francisco evolves from traditional design to proactive climate adaptation leadership. This Thesis Proposal establishes a focused research agenda that bridges engineering science, local policy, and real-world operational needs. By centering the work within San Francisco's specific environmental challenges—from kelp forest conservation to Golden Gate Bridge foundation stability—the study ensures its immediate relevance for Marine Engineers working on the ground today. This document represents not merely an academic exercise but a strategic investment in San Francisco's maritime future, positioning the United States as a leader in sustainable coastal infrastructure development. The completion of this research will directly empower Marine Engineers across United States San Francisco to build not just for today, but for the next century of environmental and economic challenges.</w:t>
      </w:r>
    </w:p>
    <w:p>
      <w:pPr>
        <w:pStyle w:val="BodyText"/>
      </w:pPr>
      <w:r>
        <w:rPr>
          <w:iCs/>
          <w:i/>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Marine Engineering Solutions for United States San Francisco</dc:title>
  <dc:creator/>
  <dc:language>en</dc:language>
  <cp:keywords/>
  <dcterms:created xsi:type="dcterms:W3CDTF">2025-12-11T18:18:50Z</dcterms:created>
  <dcterms:modified xsi:type="dcterms:W3CDTF">2025-12-11T18:18:50Z</dcterms:modified>
</cp:coreProperties>
</file>

<file path=docProps/custom.xml><?xml version="1.0" encoding="utf-8"?>
<Properties xmlns="http://schemas.openxmlformats.org/officeDocument/2006/custom-properties" xmlns:vt="http://schemas.openxmlformats.org/officeDocument/2006/docPropsVTypes"/>
</file>