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for</w:t>
      </w:r>
      <w:r>
        <w:t xml:space="preserve"> </w:t>
      </w:r>
      <w:r>
        <w:t xml:space="preserve">the</w:t>
      </w:r>
      <w:r>
        <w:t xml:space="preserve"> </w:t>
      </w:r>
      <w:r>
        <w:t xml:space="preserve">India</w:t>
      </w:r>
      <w:r>
        <w:t xml:space="preserve"> </w:t>
      </w:r>
      <w:r>
        <w:t xml:space="preserve">New</w:t>
      </w:r>
      <w:r>
        <w:t xml:space="preserve"> </w:t>
      </w:r>
      <w:r>
        <w:t xml:space="preserve">Delhi</w:t>
      </w:r>
      <w:r>
        <w:t xml:space="preserve"> </w:t>
      </w:r>
      <w:r>
        <w:t xml:space="preserve">Market</w:t>
      </w:r>
    </w:p>
    <w:bookmarkStart w:id="27" w:name="X611c0e00e9c672475ed4bb87e879b34ea83dc31"/>
    <w:p>
      <w:pPr>
        <w:pStyle w:val="Heading1"/>
      </w:pPr>
      <w:r>
        <w:t xml:space="preserve">Thesis Proposal: Optimizing Marketing Manager Performance in the Dynamic India New Delhi Market Landscape</w:t>
      </w:r>
    </w:p>
    <w:bookmarkStart w:id="20" w:name="abstract"/>
    <w:p>
      <w:pPr>
        <w:pStyle w:val="Heading2"/>
      </w:pPr>
      <w:r>
        <w:t xml:space="preserve">Abstract</w:t>
      </w:r>
    </w:p>
    <w:p>
      <w:pPr>
        <w:pStyle w:val="FirstParagraph"/>
      </w:pPr>
      <w:r>
        <w:t xml:space="preserve">This thesis proposal investigates the critical role of the</w:t>
      </w:r>
      <w:r>
        <w:t xml:space="preserve"> </w:t>
      </w:r>
      <w:r>
        <w:rPr>
          <w:bCs/>
          <w:b/>
        </w:rPr>
        <w:t xml:space="preserve">Marketing Manager</w:t>
      </w:r>
      <w:r>
        <w:t xml:space="preserve"> </w:t>
      </w:r>
      <w:r>
        <w:t xml:space="preserve">within the rapidly evolving business ecosystem of</w:t>
      </w:r>
      <w:r>
        <w:t xml:space="preserve"> </w:t>
      </w:r>
      <w:r>
        <w:rPr>
          <w:bCs/>
          <w:b/>
        </w:rPr>
        <w:t xml:space="preserve">India New Delhi</w:t>
      </w:r>
      <w:r>
        <w:t xml:space="preserve">. Focusing on the unique socio-economic, cultural, and digital dynamics of India's national capital region (NCR), this research aims to develop a comprehensive framework for effective marketing leadership. The study addresses pressing challenges including hyper-competition in Tier-1 cities, digital consumer behavior shifts, and the need for culturally resonant campaigns. By analyzing case studies from leading multinational corporations (MNCs) and Indian startups operating in New Delhi, this</w:t>
      </w:r>
      <w:r>
        <w:t xml:space="preserve"> </w:t>
      </w:r>
      <w:r>
        <w:rPr>
          <w:bCs/>
          <w:b/>
        </w:rPr>
        <w:t xml:space="preserve">Thesis Proposal</w:t>
      </w:r>
      <w:r>
        <w:t xml:space="preserve"> </w:t>
      </w:r>
      <w:r>
        <w:t xml:space="preserve">will provide actionable insights to enhance the strategic impact of the</w:t>
      </w:r>
      <w:r>
        <w:t xml:space="preserve"> </w:t>
      </w:r>
      <w:r>
        <w:rPr>
          <w:bCs/>
          <w:b/>
        </w:rPr>
        <w:t xml:space="preserve">Marketing Manager</w:t>
      </w:r>
      <w:r>
        <w:t xml:space="preserve">, directly contributing to sustainable business growth within</w:t>
      </w:r>
      <w:r>
        <w:t xml:space="preserve"> </w:t>
      </w:r>
      <w:r>
        <w:rPr>
          <w:bCs/>
          <w:b/>
        </w:rPr>
        <w:t xml:space="preserve">India New Delhi</w:t>
      </w:r>
      <w:r>
        <w:t xml:space="preserve">'s complex marketplace.</w:t>
      </w:r>
    </w:p>
    <w:bookmarkEnd w:id="20"/>
    <w:bookmarkStart w:id="21" w:name="Xf7521b8418732a6dda03234c9554ae8660ceb23"/>
    <w:p>
      <w:pPr>
        <w:pStyle w:val="Heading2"/>
      </w:pPr>
      <w:r>
        <w:t xml:space="preserve">1. Introduction: The Imperative for Strategic Marketing Leadership in India New Delhi</w:t>
      </w:r>
    </w:p>
    <w:p>
      <w:pPr>
        <w:pStyle w:val="FirstParagraph"/>
      </w:pPr>
      <w:r>
        <w:t xml:space="preserve">New Delhi stands as the pulsating heart of India's economic, political, and cultural landscape, hosting headquarters of major Indian corporations and global MNCs. This position creates a unique crucible for marketing excellence. The</w:t>
      </w:r>
      <w:r>
        <w:t xml:space="preserve"> </w:t>
      </w:r>
      <w:r>
        <w:rPr>
          <w:bCs/>
          <w:b/>
        </w:rPr>
        <w:t xml:space="preserve">Marketing Manager</w:t>
      </w:r>
      <w:r>
        <w:t xml:space="preserve"> </w:t>
      </w:r>
      <w:r>
        <w:t xml:space="preserve">operating within this environment faces unparalleled complexity: navigating diverse consumer segments (from affluent urban professionals to emerging middle-class households), leveraging the digital revolution (with India boasting over 800 million internet users, many in Tier-2/3 cities now connected via affordable smartphones), and responding to rapidly shifting government policies like GST implementation and data localization laws. This</w:t>
      </w:r>
      <w:r>
        <w:t xml:space="preserve"> </w:t>
      </w:r>
      <w:r>
        <w:rPr>
          <w:bCs/>
          <w:b/>
        </w:rPr>
        <w:t xml:space="preserve">Thesis Proposal</w:t>
      </w:r>
      <w:r>
        <w:t xml:space="preserve"> </w:t>
      </w:r>
      <w:r>
        <w:t xml:space="preserve">argues that a standardized, context-specific approach to the</w:t>
      </w:r>
      <w:r>
        <w:t xml:space="preserve"> </w:t>
      </w:r>
      <w:r>
        <w:rPr>
          <w:bCs/>
          <w:b/>
        </w:rPr>
        <w:t xml:space="preserve">Marketing Manager</w:t>
      </w:r>
      <w:r>
        <w:t xml:space="preserve">'s role is not merely beneficial but essential for success in</w:t>
      </w:r>
      <w:r>
        <w:t xml:space="preserve"> </w:t>
      </w:r>
      <w:r>
        <w:rPr>
          <w:bCs/>
          <w:b/>
        </w:rPr>
        <w:t xml:space="preserve">India New Delhi</w:t>
      </w:r>
      <w:r>
        <w:t xml:space="preserve">. The current gap lies in translating global marketing theories into actionable, locally relevant strategies within this specific Indian capital context.</w:t>
      </w:r>
    </w:p>
    <w:bookmarkEnd w:id="21"/>
    <w:bookmarkStart w:id="22" w:name="Xe8deee6db00a2a7618d604c4307ccdfaa30165d"/>
    <w:p>
      <w:pPr>
        <w:pStyle w:val="Heading2"/>
      </w:pPr>
      <w:r>
        <w:t xml:space="preserve">2. Problem Statement: Challenges Facing the Marketing Manager in India New Delhi</w:t>
      </w:r>
    </w:p>
    <w:p>
      <w:pPr>
        <w:pStyle w:val="FirstParagraph"/>
      </w:pPr>
      <w:r>
        <w:t xml:space="preserve">Despite the burgeoning market potential, Marketing Managers in New Delhi encounter significant hurdles:</w:t>
      </w:r>
    </w:p>
    <w:p>
      <w:pPr>
        <w:numPr>
          <w:ilvl w:val="0"/>
          <w:numId w:val="1001"/>
        </w:numPr>
        <w:pStyle w:val="Compact"/>
      </w:pPr>
      <w:r>
        <w:rPr>
          <w:bCs/>
          <w:b/>
        </w:rPr>
        <w:t xml:space="preserve">Cultural Nuance &amp; Localization:</w:t>
      </w:r>
      <w:r>
        <w:t xml:space="preserve"> </w:t>
      </w:r>
      <w:r>
        <w:t xml:space="preserve">Generic campaigns often fail. A successful</w:t>
      </w:r>
      <w:r>
        <w:t xml:space="preserve"> </w:t>
      </w:r>
      <w:r>
        <w:rPr>
          <w:bCs/>
          <w:b/>
        </w:rPr>
        <w:t xml:space="preserve">Marketing Manager</w:t>
      </w:r>
      <w:r>
        <w:t xml:space="preserve"> </w:t>
      </w:r>
      <w:r>
        <w:t xml:space="preserve">must deeply understand regional languages (Hindi, English, Punjabi, Urdu), religious festivals (Diwali, Holi, Eid), and local sensibilities beyond just "Indian" branding.</w:t>
      </w:r>
    </w:p>
    <w:p>
      <w:pPr>
        <w:numPr>
          <w:ilvl w:val="0"/>
          <w:numId w:val="1001"/>
        </w:numPr>
        <w:pStyle w:val="Compact"/>
      </w:pPr>
      <w:r>
        <w:rPr>
          <w:bCs/>
          <w:b/>
        </w:rPr>
        <w:t xml:space="preserve">Digital Fragmentation:</w:t>
      </w:r>
      <w:r>
        <w:t xml:space="preserve"> </w:t>
      </w:r>
      <w:r>
        <w:t xml:space="preserve">While digital adoption is high (</w:t>
      </w:r>
      <w:r>
        <w:rPr>
          <w:iCs/>
          <w:i/>
        </w:rPr>
        <w:t xml:space="preserve">e.g., Jio's impact</w:t>
      </w:r>
      <w:r>
        <w:t xml:space="preserve">), the user journey is fragmented across platforms (WhatsApp Business, Instagram Reels, YouTube Shorts). The</w:t>
      </w:r>
      <w:r>
        <w:t xml:space="preserve"> </w:t>
      </w:r>
      <w:r>
        <w:rPr>
          <w:bCs/>
          <w:b/>
        </w:rPr>
        <w:t xml:space="preserve">Marketing Manager</w:t>
      </w:r>
      <w:r>
        <w:t xml:space="preserve"> </w:t>
      </w:r>
      <w:r>
        <w:t xml:space="preserve">must orchestrate a seamless yet segmented digital strategy.</w:t>
      </w:r>
    </w:p>
    <w:p>
      <w:pPr>
        <w:numPr>
          <w:ilvl w:val="0"/>
          <w:numId w:val="1001"/>
        </w:numPr>
        <w:pStyle w:val="Compact"/>
      </w:pPr>
      <w:r>
        <w:rPr>
          <w:bCs/>
          <w:b/>
        </w:rPr>
        <w:t xml:space="preserve">Tier-1 vs. National Strategy Tension:</w:t>
      </w:r>
      <w:r>
        <w:t xml:space="preserve"> </w:t>
      </w:r>
      <w:r>
        <w:t xml:space="preserve">New Delhi's consumers are highly sophisticated and trendsetting but represent only 5-7% of India's population. A</w:t>
      </w:r>
      <w:r>
        <w:t xml:space="preserve"> </w:t>
      </w:r>
      <w:r>
        <w:rPr>
          <w:bCs/>
          <w:b/>
        </w:rPr>
        <w:t xml:space="preserve">Marketing Manager</w:t>
      </w:r>
      <w:r>
        <w:t xml:space="preserve"> </w:t>
      </w:r>
      <w:r>
        <w:t xml:space="preserve">must balance hyper-local New Delhi tactics with strategies scalable across the national market, a critical challenge for brands headquartered or operating primarily in the capital.</w:t>
      </w:r>
    </w:p>
    <w:p>
      <w:pPr>
        <w:numPr>
          <w:ilvl w:val="0"/>
          <w:numId w:val="1001"/>
        </w:numPr>
        <w:pStyle w:val="Compact"/>
      </w:pPr>
      <w:r>
        <w:rPr>
          <w:bCs/>
          <w:b/>
        </w:rPr>
        <w:t xml:space="preserve">Regulatory &amp; Ethical Scrutiny:</w:t>
      </w:r>
      <w:r>
        <w:t xml:space="preserve"> </w:t>
      </w:r>
      <w:r>
        <w:t xml:space="preserve">Increasingly stringent advertising regulations (by TRAI, PIB) and heightened consumer awareness demand ethical marketing. The</w:t>
      </w:r>
      <w:r>
        <w:t xml:space="preserve"> </w:t>
      </w:r>
      <w:r>
        <w:rPr>
          <w:bCs/>
          <w:b/>
        </w:rPr>
        <w:t xml:space="preserve">Marketing Manager</w:t>
      </w:r>
      <w:r>
        <w:t xml:space="preserve"> </w:t>
      </w:r>
      <w:r>
        <w:t xml:space="preserve">must ensure compliance while maintaining brand authenticity.</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outlines the following specific objectives to guide the research on the</w:t>
      </w:r>
      <w:r>
        <w:t xml:space="preserve"> </w:t>
      </w:r>
      <w:r>
        <w:rPr>
          <w:bCs/>
          <w:b/>
        </w:rPr>
        <w:t xml:space="preserve">Marketing Manager</w:t>
      </w:r>
      <w:r>
        <w:t xml:space="preserve">'s role in New Delhi:</w:t>
      </w:r>
    </w:p>
    <w:p>
      <w:pPr>
        <w:numPr>
          <w:ilvl w:val="0"/>
          <w:numId w:val="1002"/>
        </w:numPr>
        <w:pStyle w:val="Compact"/>
      </w:pPr>
      <w:r>
        <w:t xml:space="preserve">To identify and analyze the most critical success factors for a Marketing Manager operating within major corporations or leading Indian brands headquartered in New Delhi.</w:t>
      </w:r>
    </w:p>
    <w:p>
      <w:pPr>
        <w:numPr>
          <w:ilvl w:val="0"/>
          <w:numId w:val="1002"/>
        </w:numPr>
        <w:pStyle w:val="Compact"/>
      </w:pPr>
      <w:r>
        <w:t xml:space="preserve">To develop a context-specific competency framework for the Marketing Manager, explicitly addressing India's cultural diversity, digital maturity, and regulatory environment unique to New Delhi as the national hub.</w:t>
      </w:r>
    </w:p>
    <w:p>
      <w:pPr>
        <w:numPr>
          <w:ilvl w:val="0"/>
          <w:numId w:val="1002"/>
        </w:numPr>
        <w:pStyle w:val="Compact"/>
      </w:pPr>
      <w:r>
        <w:t xml:space="preserve">To evaluate the effectiveness of current marketing strategies employed by key players (e.g., Tata Group subsidiaries, Reliance Industries brands, international fast-moving consumer goods companies) in New Delhi against measurable KPIs (brand recall, market share growth, customer acquisition cost).</w:t>
      </w:r>
    </w:p>
    <w:p>
      <w:pPr>
        <w:numPr>
          <w:ilvl w:val="0"/>
          <w:numId w:val="1002"/>
        </w:numPr>
        <w:pStyle w:val="Compact"/>
      </w:pPr>
      <w:r>
        <w:t xml:space="preserve">To propose a scalable model for the Marketing Manager that bridges hyper-local New Delhi success with national market expansion strategies.</w:t>
      </w:r>
    </w:p>
    <w:bookmarkEnd w:id="23"/>
    <w:bookmarkStart w:id="24" w:name="methodology"/>
    <w:p>
      <w:pPr>
        <w:pStyle w:val="Heading2"/>
      </w:pPr>
      <w:r>
        <w:t xml:space="preserve">4. Methodology</w:t>
      </w:r>
    </w:p>
    <w:p>
      <w:pPr>
        <w:pStyle w:val="FirstParagraph"/>
      </w:pPr>
      <w:r>
        <w:t xml:space="preserve">This research will employ a mixed-methods approach tailored to the India New Delhi context:</w:t>
      </w:r>
    </w:p>
    <w:p>
      <w:pPr>
        <w:numPr>
          <w:ilvl w:val="0"/>
          <w:numId w:val="1003"/>
        </w:numPr>
        <w:pStyle w:val="Compact"/>
      </w:pPr>
      <w:r>
        <w:rPr>
          <w:bCs/>
          <w:b/>
        </w:rPr>
        <w:t xml:space="preserve">Qualitative Phase:</w:t>
      </w:r>
      <w:r>
        <w:t xml:space="preserve"> </w:t>
      </w:r>
      <w:r>
        <w:t xml:space="preserve">In-depth, semi-structured interviews (n=25) with Marketing Managers (Director level and above) from diverse sectors (FMCG, E-commerce - Amazon/Flipkart, IT Services, Consumer Durables) operating within New Delhi/NCR. Focus on challenges, decision-making processes, and perceived success metrics specific to the capital.</w:t>
      </w:r>
    </w:p>
    <w:p>
      <w:pPr>
        <w:numPr>
          <w:ilvl w:val="0"/>
          <w:numId w:val="1003"/>
        </w:numPr>
        <w:pStyle w:val="Compact"/>
      </w:pPr>
      <w:r>
        <w:rPr>
          <w:bCs/>
          <w:b/>
        </w:rPr>
        <w:t xml:space="preserve">Quantitative Phase:</w:t>
      </w:r>
      <w:r>
        <w:t xml:space="preserve"> </w:t>
      </w:r>
      <w:r>
        <w:t xml:space="preserve">Survey of 200+ marketing professionals (Marketing Managers and Directors) across New Delhi-based companies to quantify key challenges, skill gaps, and performance indicators. Analysis will include correlation between specific managerial practices (e.g., local content creation frequency) and campaign ROI metrics.</w:t>
      </w:r>
    </w:p>
    <w:p>
      <w:pPr>
        <w:numPr>
          <w:ilvl w:val="0"/>
          <w:numId w:val="1003"/>
        </w:numPr>
        <w:pStyle w:val="Compact"/>
      </w:pPr>
      <w:r>
        <w:rPr>
          <w:bCs/>
          <w:b/>
        </w:rPr>
        <w:t xml:space="preserve">Cases Studies:</w:t>
      </w:r>
      <w:r>
        <w:t xml:space="preserve"> </w:t>
      </w:r>
      <w:r>
        <w:t xml:space="preserve">Deep dive analysis of 3-5 successful recent marketing campaigns launched from New Delhi (e.g., a national Diwali campaign for an FMCG brand, a localized digital launch for a startup) focusing on the Marketing Manager's strategic input and execution within the capital's unique environment.</w:t>
      </w:r>
    </w:p>
    <w:p>
      <w:pPr>
        <w:numPr>
          <w:ilvl w:val="0"/>
          <w:numId w:val="1003"/>
        </w:numPr>
        <w:pStyle w:val="Compact"/>
      </w:pPr>
      <w:r>
        <w:rPr>
          <w:bCs/>
          <w:b/>
        </w:rPr>
        <w:t xml:space="preserve">Data Analysis:</w:t>
      </w:r>
      <w:r>
        <w:t xml:space="preserve"> </w:t>
      </w:r>
      <w:r>
        <w:t xml:space="preserve">Thematic analysis of interview transcripts; Statistical analysis (SPSS) of survey data; Comparative benchmarking against industry reports (e.g., Kantar, Nielsen India, IAMAI).</w:t>
      </w:r>
    </w:p>
    <w:bookmarkEnd w:id="24"/>
    <w:bookmarkStart w:id="25" w:name="expected-contribution-significance"/>
    <w:p>
      <w:pPr>
        <w:pStyle w:val="Heading2"/>
      </w:pPr>
      <w:r>
        <w:t xml:space="preserve">5. Expected Contribution &amp; Significance</w:t>
      </w:r>
    </w:p>
    <w:p>
      <w:pPr>
        <w:pStyle w:val="FirstParagraph"/>
      </w:pPr>
      <w:r>
        <w:t xml:space="preserve">This thesis directly addresses the critical need for a refined understanding of the</w:t>
      </w:r>
      <w:r>
        <w:t xml:space="preserve"> </w:t>
      </w:r>
      <w:r>
        <w:rPr>
          <w:bCs/>
          <w:b/>
        </w:rPr>
        <w:t xml:space="preserve">Marketing Manager</w:t>
      </w:r>
      <w:r>
        <w:t xml:space="preserve">'s role within</w:t>
      </w:r>
      <w:r>
        <w:t xml:space="preserve"> </w:t>
      </w:r>
      <w:r>
        <w:rPr>
          <w:bCs/>
          <w:b/>
        </w:rPr>
        <w:t xml:space="preserve">India New Delhi</w:t>
      </w:r>
      <w:r>
        <w:t xml:space="preserve">. The expected contribution includes:</w:t>
      </w:r>
    </w:p>
    <w:p>
      <w:pPr>
        <w:numPr>
          <w:ilvl w:val="0"/>
          <w:numId w:val="1004"/>
        </w:numPr>
        <w:pStyle w:val="Compact"/>
      </w:pPr>
      <w:r>
        <w:t xml:space="preserve">A validated, culturally nuanced Competency Framework specifically for the Marketing Manager in India's national capital, moving beyond generic Western models.</w:t>
      </w:r>
    </w:p>
    <w:p>
      <w:pPr>
        <w:numPr>
          <w:ilvl w:val="0"/>
          <w:numId w:val="1004"/>
        </w:numPr>
        <w:pStyle w:val="Compact"/>
      </w:pPr>
      <w:r>
        <w:t xml:space="preserve">Actionable strategic insights demonstrating how New Delhi-based Marketing Managers can effectively leverage their unique position as trendsetters and gateways to the wider Indian market.</w:t>
      </w:r>
    </w:p>
    <w:p>
      <w:pPr>
        <w:numPr>
          <w:ilvl w:val="0"/>
          <w:numId w:val="1004"/>
        </w:numPr>
        <w:pStyle w:val="Compact"/>
      </w:pPr>
      <w:r>
        <w:t xml:space="preserve">A practical model for integrating local New Delhi intelligence with national marketing strategy, offering a competitive edge for businesses operating from the capital.</w:t>
      </w:r>
    </w:p>
    <w:p>
      <w:pPr>
        <w:numPr>
          <w:ilvl w:val="0"/>
          <w:numId w:val="1004"/>
        </w:numPr>
        <w:pStyle w:val="Compact"/>
      </w:pPr>
      <w:r>
        <w:t xml:space="preserve">Enhanced academic understanding of marketing leadership within emerging economies, specifically contributing to India-focused business literature. This work will be highly relevant not just to scholars but immediately applicable to HR departments and C-suite leaders at companies in</w:t>
      </w:r>
      <w:r>
        <w:t xml:space="preserve"> </w:t>
      </w:r>
      <w:r>
        <w:rPr>
          <w:bCs/>
          <w:b/>
        </w:rPr>
        <w:t xml:space="preserve">India New Delhi</w:t>
      </w:r>
      <w:r>
        <w:t xml:space="preserve">, guiding talent development and strategic resource allocation for their key Marketing Manager roles.</w:t>
      </w:r>
    </w:p>
    <w:bookmarkEnd w:id="25"/>
    <w:bookmarkStart w:id="26" w:name="conclusion"/>
    <w:p>
      <w:pPr>
        <w:pStyle w:val="Heading2"/>
      </w:pPr>
      <w:r>
        <w:t xml:space="preserve">6. Conclusion</w:t>
      </w:r>
    </w:p>
    <w:p>
      <w:pPr>
        <w:pStyle w:val="FirstParagraph"/>
      </w:pPr>
      <w:r>
        <w:t xml:space="preserve">The position of the Marketing Manager in India's premier city, New Delhi, is pivotal yet uniquely demanding. As the epicenter of national business strategy and consumer trends, this role requires a sophisticated blend of local cultural intelligence, digital agility, and strategic foresight to navigate India's complex marketplace. This</w:t>
      </w:r>
      <w:r>
        <w:t xml:space="preserve"> </w:t>
      </w:r>
      <w:r>
        <w:rPr>
          <w:bCs/>
          <w:b/>
        </w:rPr>
        <w:t xml:space="preserve">Thesis Proposal</w:t>
      </w:r>
      <w:r>
        <w:t xml:space="preserve"> </w:t>
      </w:r>
      <w:r>
        <w:t xml:space="preserve">outlines a rigorous investigation into optimizing this critical leadership function within the specific context of</w:t>
      </w:r>
      <w:r>
        <w:t xml:space="preserve"> </w:t>
      </w:r>
      <w:r>
        <w:rPr>
          <w:bCs/>
          <w:b/>
        </w:rPr>
        <w:t xml:space="preserve">India New Delhi</w:t>
      </w:r>
      <w:r>
        <w:t xml:space="preserve">. By moving beyond one-size-fits-all marketing theories and grounding research in the realities of the capital city, this study promises to deliver significant value – enhancing professional practice for Marketing Managers, informing strategic business decisions for companies operating from New Delhi, and contributing robust academic knowledge to the field of international marketing within an Indian context. The success of this research hinges on its deep immersion in the India New Delhi market environment, ensuring the proposed framework is not just theoretical but practically implementable.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for the India New Delhi Market</dc:title>
  <dc:creator/>
  <dc:language>en</dc:language>
  <cp:keywords/>
  <dcterms:created xsi:type="dcterms:W3CDTF">2026-07-23T11:49:52Z</dcterms:created>
  <dcterms:modified xsi:type="dcterms:W3CDTF">2026-07-23T11:49:52Z</dcterms:modified>
</cp:coreProperties>
</file>

<file path=docProps/custom.xml><?xml version="1.0" encoding="utf-8"?>
<Properties xmlns="http://schemas.openxmlformats.org/officeDocument/2006/custom-properties" xmlns:vt="http://schemas.openxmlformats.org/officeDocument/2006/docPropsVTypes"/>
</file>