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Ivory</w:t>
      </w:r>
      <w:r>
        <w:t xml:space="preserve"> </w:t>
      </w:r>
      <w:r>
        <w:t xml:space="preserve">Coast</w:t>
      </w:r>
      <w:r>
        <w:t xml:space="preserve"> </w:t>
      </w:r>
      <w:r>
        <w:t xml:space="preserve">Abidjan</w:t>
      </w:r>
    </w:p>
    <w:bookmarkStart w:id="28" w:name="X38b3861b02a113476941b74060d8192dca8cd64"/>
    <w:p>
      <w:pPr>
        <w:pStyle w:val="Heading1"/>
      </w:pPr>
      <w:r>
        <w:t xml:space="preserve">Thesis Proposal: Strategic Marketing Leadership for the Modern Marketing Manager in Ivory Coast Abidjan</w:t>
      </w:r>
    </w:p>
    <w:bookmarkStart w:id="20" w:name="introduction"/>
    <w:p>
      <w:pPr>
        <w:pStyle w:val="Heading2"/>
      </w:pPr>
      <w:r>
        <w:t xml:space="preserve">Introduction</w:t>
      </w:r>
    </w:p>
    <w:p>
      <w:pPr>
        <w:pStyle w:val="FirstParagraph"/>
      </w:pPr>
      <w:r>
        <w:t xml:space="preserve">The dynamic economic landscape of Ivory Coast, West Africa's largest economy and a regional commercial hub, presents unparalleled opportunities for strategic marketing innovation. Abidjan, as the nation's vibrant economic capital and primary gateway to the West African subregion, is experiencing accelerated urbanization, digital adoption, and consumer sophistication. This Thesis Proposal examines the critical role of the Marketing Manager within this evolving context. It argues that effective marketing leadership in Ivory Coast Abidjan demands a nuanced understanding of local cultural dynamics, rapid technological shifts, and competitive market fragmentation—far beyond conventional Western models. This research directly addresses the strategic necessity for a locally attuned Marketing Manager who can translate global brand objectives into resonant local value propositions within the specific realities of Abidjan's marketplace.</w:t>
      </w:r>
    </w:p>
    <w:bookmarkEnd w:id="20"/>
    <w:bookmarkStart w:id="21" w:name="problem-statement"/>
    <w:p>
      <w:pPr>
        <w:pStyle w:val="Heading2"/>
      </w:pPr>
      <w:r>
        <w:t xml:space="preserve">Problem Statement</w:t>
      </w:r>
    </w:p>
    <w:p>
      <w:pPr>
        <w:pStyle w:val="FirstParagraph"/>
      </w:pPr>
      <w:r>
        <w:t xml:space="preserve">Despite significant market growth, many multinational corporations and local enterprises operating in Ivory Coast Abidjan struggle with marketing effectiveness. Common challenges include campaigns perceived as culturally insensitive, inefficient resource allocation targeting fragmented urban-rural consumer segments, and an over-reliance on traditional media neglecting the rapidly growing digital-savvy youth demographic (over 60% of Abidjan's population is under 35). The disconnect often stems from a lack of strategic Marketing Manager leadership deeply embedded in the Ivorian context. Many roles are filled by expatriates lacking intimate knowledge of local languages (Bété, Dioula, Sénoufo), consumer rituals, and the intricate informal trade networks that dominate distribution. This gap leads to wasted budgets, missed market penetration opportunities in key sectors like FMCG (Fast-Moving Consumer Goods), agribusiness, and telecommunications—and ultimately hinders sustainable growth for businesses operating within Ivory Coast Abidjan.</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to define the strategic competency framework for the Marketing Manager in Ivory Coast Abidjan:</w:t>
      </w:r>
    </w:p>
    <w:p>
      <w:pPr>
        <w:numPr>
          <w:ilvl w:val="0"/>
          <w:numId w:val="1001"/>
        </w:numPr>
        <w:pStyle w:val="Compact"/>
      </w:pPr>
      <w:r>
        <w:t xml:space="preserve">To identify and analyze the unique cultural, economic, and technological factors shaping consumer behavior in Abidjan's diverse urban market segments.</w:t>
      </w:r>
    </w:p>
    <w:p>
      <w:pPr>
        <w:numPr>
          <w:ilvl w:val="0"/>
          <w:numId w:val="1001"/>
        </w:numPr>
        <w:pStyle w:val="Compact"/>
      </w:pPr>
      <w:r>
        <w:t xml:space="preserve">To evaluate current best practices (and pitfalls) of Marketing Managers operating within major multinational corporations (e.g., Unilever Côte d'Ivoire, MTN Ivory Coast) and leading local firms in Abidjan.</w:t>
      </w:r>
    </w:p>
    <w:p>
      <w:pPr>
        <w:numPr>
          <w:ilvl w:val="0"/>
          <w:numId w:val="1001"/>
        </w:numPr>
        <w:pStyle w:val="Compact"/>
      </w:pPr>
      <w:r>
        <w:t xml:space="preserve">To develop a comprehensive competency model specifically tailored for the Marketing Manager role in Ivory Coast Abidjan, integrating local contextual intelligence with core marketing strategy.</w:t>
      </w:r>
    </w:p>
    <w:p>
      <w:pPr>
        <w:numPr>
          <w:ilvl w:val="0"/>
          <w:numId w:val="1001"/>
        </w:numPr>
        <w:pStyle w:val="Compact"/>
      </w:pPr>
      <w:r>
        <w:t xml:space="preserve">To propose actionable strategies for building and deploying an effective Marketing Manager function that drives measurable brand equity and market share growth within the Ivory Coast context.</w:t>
      </w:r>
    </w:p>
    <w:bookmarkEnd w:id="22"/>
    <w:bookmarkStart w:id="23" w:name="literature-review-context"/>
    <w:p>
      <w:pPr>
        <w:pStyle w:val="Heading2"/>
      </w:pPr>
      <w:r>
        <w:t xml:space="preserve">Literature Review Context</w:t>
      </w:r>
    </w:p>
    <w:p>
      <w:pPr>
        <w:pStyle w:val="FirstParagraph"/>
      </w:pPr>
      <w:r>
        <w:t xml:space="preserve">Existing literature on African marketing often adopts a broad continental lens, overlooking the specific nuances of individual economies like Ivory Coast. While studies exist on digital marketing trends in Africa (e.g., AfDB, 2023), and general insights into West African consumer behavior (e.g., Nkongho &amp; Ofori, 2019), there is a significant scarcity of research focused *exclusively* on the strategic operational role of the Marketing Manager within Abidjan's distinct ecosystem. This gap is critical as Abidjan operates at a unique intersection: it's a Francophone business center with strong ties to Europe and Africa, experiencing rapid mobile adoption (over 85% penetration), yet deeply rooted in traditional social structures. This Thesis Proposal fills this void by centering the Marketing Manager's role within Abidjan, recognizing it as the pivotal position responsible for bridging global strategy and hyper-local execution in Ivory Coast.</w:t>
      </w:r>
    </w:p>
    <w:bookmarkEnd w:id="23"/>
    <w:bookmarkStart w:id="24" w:name="methodology"/>
    <w:p>
      <w:pPr>
        <w:pStyle w:val="Heading2"/>
      </w:pPr>
      <w:r>
        <w:t xml:space="preserve">Methodology</w:t>
      </w:r>
    </w:p>
    <w:p>
      <w:pPr>
        <w:pStyle w:val="FirstParagraph"/>
      </w:pPr>
      <w:r>
        <w:t xml:space="preserve">The research will employ a mixed-methods approach to ensure robust findings relevant to Ivory Coast Abidjan:</w:t>
      </w:r>
    </w:p>
    <w:p>
      <w:pPr>
        <w:numPr>
          <w:ilvl w:val="0"/>
          <w:numId w:val="1002"/>
        </w:numPr>
        <w:pStyle w:val="Compact"/>
      </w:pPr>
      <w:r>
        <w:rPr>
          <w:bCs/>
          <w:b/>
        </w:rPr>
        <w:t xml:space="preserve">Qualitative Case Studies:</w:t>
      </w:r>
      <w:r>
        <w:t xml:space="preserve"> </w:t>
      </w:r>
      <w:r>
        <w:t xml:space="preserve">In-depth interviews (n=15-20) with current and former Marketing Managers from leading companies operating in Abidjan, alongside focus groups with marketing teams and key stakeholders (e.g., distributors, local media agencies).</w:t>
      </w:r>
    </w:p>
    <w:p>
      <w:pPr>
        <w:numPr>
          <w:ilvl w:val="0"/>
          <w:numId w:val="1002"/>
        </w:numPr>
        <w:pStyle w:val="Compact"/>
      </w:pPr>
      <w:r>
        <w:rPr>
          <w:bCs/>
          <w:b/>
        </w:rPr>
        <w:t xml:space="preserve">Quantitative Survey:</w:t>
      </w:r>
      <w:r>
        <w:t xml:space="preserve"> </w:t>
      </w:r>
      <w:r>
        <w:t xml:space="preserve">A structured survey targeting 150+ marketing professionals across various industries in Abidjan to assess the perceived importance of specific competencies and current challenges.</w:t>
      </w:r>
    </w:p>
    <w:p>
      <w:pPr>
        <w:numPr>
          <w:ilvl w:val="0"/>
          <w:numId w:val="1002"/>
        </w:numPr>
        <w:pStyle w:val="Compact"/>
      </w:pPr>
      <w:r>
        <w:rPr>
          <w:bCs/>
          <w:b/>
        </w:rPr>
        <w:t xml:space="preserve">Market Analysis:</w:t>
      </w:r>
      <w:r>
        <w:t xml:space="preserve"> </w:t>
      </w:r>
      <w:r>
        <w:t xml:space="preserve">Secondary data analysis of consumer trends, digital engagement metrics, and competitive landscapes within key sectors (FMCG, telecoms, finance) in Abidjan using sources like the Bank of Central African States (BEAC), Afreximbank reports, and local market research firms.</w:t>
      </w:r>
    </w:p>
    <w:p>
      <w:pPr>
        <w:pStyle w:val="FirstParagraph"/>
      </w:pPr>
      <w:r>
        <w:t xml:space="preserve">Findings will be triangulated to develop a contextually grounded competency framework for the Marketing Manager role within Ivory Coast Abidjan.</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theoretical and practical contributions. Theoretically, it advances marketing theory by demonstrating the necessity of hyper-localized strategic leadership models in complex emerging markets, specifically for Ivory Coast Abidjan. It moves beyond generic "African marketing" frameworks to provide a granular understanding of the Marketing Manager's pivotal function in one of Africa's most important commercial cities.</w:t>
      </w:r>
    </w:p>
    <w:p>
      <w:pPr>
        <w:pStyle w:val="BodyText"/>
      </w:pPr>
      <w:r>
        <w:t xml:space="preserve">Practically, the research will deliver an actionable competency framework and strategic playbook for HR departments, senior executives, and business owners in Ivory Coast Abidjan. This directly addresses the urgent need for businesses to cultivate or hire Marketing Managers equipped with the right skills—cultural fluency, digital agility, understanding of informal networks—to succeed. The findings will empower companies to optimize marketing spend, enhance brand resonance with Ivorian consumers, and capture a larger share of Ivory Coast Abidjan's expanding middle class. For the academic community in Ivory Coast and beyond, this work provides a crucial case study on effective market leadership in West Africa's economic engine.</w:t>
      </w:r>
    </w:p>
    <w:bookmarkEnd w:id="25"/>
    <w:bookmarkStart w:id="26" w:name="conclusion"/>
    <w:p>
      <w:pPr>
        <w:pStyle w:val="Heading2"/>
      </w:pPr>
      <w:r>
        <w:t xml:space="preserve">Conclusion</w:t>
      </w:r>
    </w:p>
    <w:p>
      <w:pPr>
        <w:pStyle w:val="FirstParagraph"/>
      </w:pPr>
      <w:r>
        <w:t xml:space="preserve">The success of any business operating within the heart of Ivory Coast, particularly its bustling commercial capital Abidjan, hinges critically on the strategic capabilities of its Marketing Manager. This Thesis Proposal establishes that a one-size-fits-all global marketing approach is inadequate; instead, a distinctly contextualized role for the Marketing Manager—one deeply integrated with Ivorian cultural fabric and market realities—is non-negotiable. By rigorously investigating this specific role through focused research in Abidjan, this study will provide essential knowledge to transform how companies approach marketing leadership within Ivory Coast. It underscores that investing in the strategic development of the Marketing Manager is not merely an operational detail, but a fundamental driver of competitive advantage and sustainable growth for any enterprise seeking to thrive in the vibrant economic ecosystem of Ivory Coast Abidjan.</w:t>
      </w:r>
    </w:p>
    <w:bookmarkEnd w:id="26"/>
    <w:bookmarkStart w:id="27" w:name="timeline-preliminary"/>
    <w:p>
      <w:pPr>
        <w:pStyle w:val="Heading2"/>
      </w:pPr>
      <w:r>
        <w:t xml:space="preserve">Timeline (Preliminary)</w:t>
      </w:r>
    </w:p>
    <w:p>
      <w:pPr>
        <w:numPr>
          <w:ilvl w:val="0"/>
          <w:numId w:val="1003"/>
        </w:numPr>
        <w:pStyle w:val="Compact"/>
      </w:pPr>
      <w:r>
        <w:rPr>
          <w:bCs/>
          <w:b/>
        </w:rPr>
        <w:t xml:space="preserve">Months 1-3:</w:t>
      </w:r>
      <w:r>
        <w:t xml:space="preserve"> </w:t>
      </w:r>
      <w:r>
        <w:t xml:space="preserve">Comprehensive literature review, finalizing research instruments.</w:t>
      </w:r>
    </w:p>
    <w:p>
      <w:pPr>
        <w:numPr>
          <w:ilvl w:val="0"/>
          <w:numId w:val="1003"/>
        </w:numPr>
        <w:pStyle w:val="Compact"/>
      </w:pPr>
      <w:r>
        <w:rPr>
          <w:bCs/>
          <w:b/>
        </w:rPr>
        <w:t xml:space="preserve">Months 4-6:</w:t>
      </w:r>
      <w:r>
        <w:t xml:space="preserve"> </w:t>
      </w:r>
      <w:r>
        <w:t xml:space="preserve">Data collection: Interviews, surveys, market data analysis in Abidjan.</w:t>
      </w:r>
    </w:p>
    <w:p>
      <w:pPr>
        <w:numPr>
          <w:ilvl w:val="0"/>
          <w:numId w:val="1003"/>
        </w:numPr>
        <w:pStyle w:val="Compact"/>
      </w:pPr>
      <w:r>
        <w:rPr>
          <w:bCs/>
          <w:b/>
        </w:rPr>
        <w:t xml:space="preserve">Months 7-8:</w:t>
      </w:r>
      <w:r>
        <w:t xml:space="preserve"> </w:t>
      </w:r>
      <w:r>
        <w:t xml:space="preserve">Data analysis and development of competency framework &amp; strategic recommendations.</w:t>
      </w:r>
    </w:p>
    <w:p>
      <w:pPr>
        <w:numPr>
          <w:ilvl w:val="0"/>
          <w:numId w:val="1003"/>
        </w:numPr>
        <w:pStyle w:val="Compact"/>
      </w:pPr>
      <w:r>
        <w:rPr>
          <w:bCs/>
          <w:b/>
        </w:rPr>
        <w:t xml:space="preserve">Month 9:</w:t>
      </w:r>
      <w:r>
        <w:t xml:space="preserve"> </w:t>
      </w:r>
      <w:r>
        <w:t xml:space="preserve">Drafting thesis document and finalizing recommendations for stakeholders in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Ivory Coast Abidjan</dc:title>
  <dc:creator/>
  <dc:language>en</dc:language>
  <cp:keywords/>
  <dcterms:created xsi:type="dcterms:W3CDTF">2025-12-09T04:52:20Z</dcterms:created>
  <dcterms:modified xsi:type="dcterms:W3CDTF">2025-12-09T04:52:20Z</dcterms:modified>
</cp:coreProperties>
</file>

<file path=docProps/custom.xml><?xml version="1.0" encoding="utf-8"?>
<Properties xmlns="http://schemas.openxmlformats.org/officeDocument/2006/custom-properties" xmlns:vt="http://schemas.openxmlformats.org/officeDocument/2006/docPropsVTypes"/>
</file>