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Nepal</w:t>
      </w:r>
      <w:r>
        <w:t xml:space="preserve"> </w:t>
      </w:r>
      <w:r>
        <w:t xml:space="preserve">Kathmandu</w:t>
      </w:r>
    </w:p>
    <w:bookmarkStart w:id="28" w:name="X353581fcc769883fc34dc756447026f8ccb8267"/>
    <w:p>
      <w:pPr>
        <w:pStyle w:val="Heading1"/>
      </w:pPr>
      <w:r>
        <w:t xml:space="preserve">Thesis Proposal: Strategic Marketing Management for Sustainable Growth in Nepal Kathmandu</w:t>
      </w:r>
    </w:p>
    <w:bookmarkStart w:id="20" w:name="introduction-and-background"/>
    <w:p>
      <w:pPr>
        <w:pStyle w:val="Heading2"/>
      </w:pPr>
      <w:r>
        <w:t xml:space="preserve">1. Introduction and Background</w:t>
      </w:r>
    </w:p>
    <w:p>
      <w:pPr>
        <w:pStyle w:val="FirstParagraph"/>
      </w:pPr>
      <w:r>
        <w:t xml:space="preserve">As Nepal's capital city, Kathmandu presents a unique marketing landscape characterized by rapid urbanization, cultural diversity, and emerging digital connectivity. The</w:t>
      </w:r>
      <w:r>
        <w:t xml:space="preserve"> </w:t>
      </w:r>
      <w:r>
        <w:rPr>
          <w:bCs/>
          <w:b/>
        </w:rPr>
        <w:t xml:space="preserve">Marketing Manager</w:t>
      </w:r>
      <w:r>
        <w:t xml:space="preserve"> </w:t>
      </w:r>
      <w:r>
        <w:t xml:space="preserve">role in this context demands innovative strategies that navigate complex socio-economic dynamics while leveraging Nepal Kathmandu's distinct market opportunities. This</w:t>
      </w:r>
      <w:r>
        <w:t xml:space="preserve"> </w:t>
      </w:r>
      <w:r>
        <w:rPr>
          <w:bCs/>
          <w:b/>
        </w:rPr>
        <w:t xml:space="preserve">Thesis Proposal</w:t>
      </w:r>
      <w:r>
        <w:t xml:space="preserve"> </w:t>
      </w:r>
      <w:r>
        <w:t xml:space="preserve">addresses the critical gap in localized marketing frameworks for businesses operating within Nepal Kathmandu, where traditional approaches often fail to account for cultural nuances and infrastructure challenges.</w:t>
      </w:r>
    </w:p>
    <w:p>
      <w:pPr>
        <w:pStyle w:val="BodyText"/>
      </w:pPr>
      <w:r>
        <w:t xml:space="preserve">Kathmandu's consumer market is projected to grow at 7.8% annually (Nepal Rastra Bank, 2023), yet many multinational and local brands struggle with high customer acquisition costs and low retention rates. The absence of region-specific marketing models for Nepal Kathmandu necessitates this research, which will develop a comprehensive</w:t>
      </w:r>
      <w:r>
        <w:t xml:space="preserve"> </w:t>
      </w:r>
      <w:r>
        <w:rPr>
          <w:bCs/>
          <w:b/>
        </w:rPr>
        <w:t xml:space="preserve">Marketing Manager</w:t>
      </w:r>
      <w:r>
        <w:t xml:space="preserve"> </w:t>
      </w:r>
      <w:r>
        <w:t xml:space="preserve">operational framework tailored to Kathmandu's urban ecosystem. This study directly responds to the urgent need for culturally intelligent marketing strategies in Nepal's economic hub.</w:t>
      </w:r>
    </w:p>
    <w:bookmarkEnd w:id="20"/>
    <w:bookmarkStart w:id="21" w:name="problem-statement"/>
    <w:p>
      <w:pPr>
        <w:pStyle w:val="Heading2"/>
      </w:pPr>
      <w:r>
        <w:t xml:space="preserve">2. Problem Statement</w:t>
      </w:r>
    </w:p>
    <w:p>
      <w:pPr>
        <w:pStyle w:val="FirstParagraph"/>
      </w:pPr>
      <w:r>
        <w:t xml:space="preserve">Current marketing practices in Nepal Kathmandu exhibit three critical shortcomings:</w:t>
      </w:r>
    </w:p>
    <w:p>
      <w:pPr>
        <w:numPr>
          <w:ilvl w:val="0"/>
          <w:numId w:val="1001"/>
        </w:numPr>
        <w:pStyle w:val="Compact"/>
      </w:pPr>
      <w:r>
        <w:rPr>
          <w:bCs/>
          <w:b/>
        </w:rPr>
        <w:t xml:space="preserve">Cultural Misalignment:</w:t>
      </w:r>
      <w:r>
        <w:t xml:space="preserve"> </w:t>
      </w:r>
      <w:r>
        <w:t xml:space="preserve">Generic global campaigns ignore Kathmandu's multilingual demographics (Nepali, Newari, Tamang) and religious sensitivities.</w:t>
      </w:r>
    </w:p>
    <w:p>
      <w:pPr>
        <w:numPr>
          <w:ilvl w:val="0"/>
          <w:numId w:val="1001"/>
        </w:numPr>
        <w:pStyle w:val="Compact"/>
      </w:pPr>
      <w:r>
        <w:rPr>
          <w:bCs/>
          <w:b/>
        </w:rPr>
        <w:t xml:space="preserve">Infrastructure Gaps:</w:t>
      </w:r>
      <w:r>
        <w:t xml:space="preserve"> </w:t>
      </w:r>
      <w:r>
        <w:t xml:space="preserve">Marketing Managers operate in an environment with inconsistent internet penetration (62% national average vs. 85% in Kathmandu) and uneven logistics coverage.</w:t>
      </w:r>
    </w:p>
    <w:p>
      <w:pPr>
        <w:numPr>
          <w:ilvl w:val="0"/>
          <w:numId w:val="1001"/>
        </w:numPr>
        <w:pStyle w:val="Compact"/>
      </w:pPr>
      <w:r>
        <w:rPr>
          <w:bCs/>
          <w:b/>
        </w:rPr>
        <w:t xml:space="preserve">Data Deficiency:</w:t>
      </w:r>
      <w:r>
        <w:t xml:space="preserve"> </w:t>
      </w:r>
      <w:r>
        <w:t xml:space="preserve">Businesses lack localized consumer behavior datasets specific to Nepal Kathmandu, relying on outdated market research from other regions.</w:t>
      </w:r>
    </w:p>
    <w:p>
      <w:pPr>
        <w:pStyle w:val="FirstParagraph"/>
      </w:pPr>
      <w:r>
        <w:t xml:space="preserve">This research directly addresses how a forward-thinking</w:t>
      </w:r>
      <w:r>
        <w:t xml:space="preserve"> </w:t>
      </w:r>
      <w:r>
        <w:rPr>
          <w:bCs/>
          <w:b/>
        </w:rPr>
        <w:t xml:space="preserve">Marketing Manager</w:t>
      </w:r>
      <w:r>
        <w:t xml:space="preserve"> </w:t>
      </w:r>
      <w:r>
        <w:t xml:space="preserve">can overcome these barriers through culturally embedded strategies. Without context-specific solutions, Nepalese businesses risk wasting 35-40% of their marketing budget (Nepal Marketing Association, 2023), hindering Nepal Kathmandu's economic potential.</w:t>
      </w:r>
    </w:p>
    <w:bookmarkEnd w:id="21"/>
    <w:bookmarkStart w:id="22" w:name="research-objectives"/>
    <w:p>
      <w:pPr>
        <w:pStyle w:val="Heading2"/>
      </w:pPr>
      <w:r>
        <w:t xml:space="preserve">3. Research Objectives</w:t>
      </w:r>
    </w:p>
    <w:p>
      <w:pPr>
        <w:pStyle w:val="FirstParagraph"/>
      </w:pPr>
      <w:r>
        <w:t xml:space="preserve">This thesis aims to establish a validated framework for the</w:t>
      </w:r>
      <w:r>
        <w:t xml:space="preserve"> </w:t>
      </w:r>
      <w:r>
        <w:rPr>
          <w:bCs/>
          <w:b/>
        </w:rPr>
        <w:t xml:space="preserve">Marketing Manager</w:t>
      </w:r>
      <w:r>
        <w:t xml:space="preserve"> </w:t>
      </w:r>
      <w:r>
        <w:t xml:space="preserve">role in Nepal Kathmandu through these objectives:</w:t>
      </w:r>
    </w:p>
    <w:p>
      <w:pPr>
        <w:numPr>
          <w:ilvl w:val="0"/>
          <w:numId w:val="1002"/>
        </w:numPr>
        <w:pStyle w:val="Compact"/>
      </w:pPr>
      <w:r>
        <w:rPr>
          <w:bCs/>
          <w:b/>
        </w:rPr>
        <w:t xml:space="preserve">Objective 1:</w:t>
      </w:r>
      <w:r>
        <w:t xml:space="preserve"> </w:t>
      </w:r>
      <w:r>
        <w:t xml:space="preserve">Analyze cultural touchpoints across Kathmandu's major ethnic groups to develop context-specific messaging protocols.</w:t>
      </w:r>
    </w:p>
    <w:p>
      <w:pPr>
        <w:numPr>
          <w:ilvl w:val="0"/>
          <w:numId w:val="1002"/>
        </w:numPr>
        <w:pStyle w:val="Compact"/>
      </w:pPr>
      <w:r>
        <w:rPr>
          <w:bCs/>
          <w:b/>
        </w:rPr>
        <w:t xml:space="preserve">Objective 2:</w:t>
      </w:r>
      <w:r>
        <w:t xml:space="preserve"> </w:t>
      </w:r>
      <w:r>
        <w:t xml:space="preserve">Map infrastructure limitations (digital/physical) to design adaptable marketing channels for Nepal Kathmandu's urban corridors.</w:t>
      </w:r>
    </w:p>
    <w:p>
      <w:pPr>
        <w:numPr>
          <w:ilvl w:val="0"/>
          <w:numId w:val="1002"/>
        </w:numPr>
        <w:pStyle w:val="Compact"/>
      </w:pPr>
      <w:r>
        <w:rPr>
          <w:bCs/>
          <w:b/>
        </w:rPr>
        <w:t xml:space="preserve">Objective 3:</w:t>
      </w:r>
      <w:r>
        <w:t xml:space="preserve"> </w:t>
      </w:r>
      <w:r>
        <w:t xml:space="preserve">Create a predictive consumer behavior model using primary data from Kathmandu's 40+ districts, focusing on youth and emerging middle class.</w:t>
      </w:r>
    </w:p>
    <w:p>
      <w:pPr>
        <w:numPr>
          <w:ilvl w:val="0"/>
          <w:numId w:val="1002"/>
        </w:numPr>
        <w:pStyle w:val="Compact"/>
      </w:pPr>
      <w:r>
        <w:rPr>
          <w:bCs/>
          <w:b/>
        </w:rPr>
        <w:t xml:space="preserve">Objective 4:</w:t>
      </w:r>
      <w:r>
        <w:t xml:space="preserve"> </w:t>
      </w:r>
      <w:r>
        <w:t xml:space="preserve">Develop KPIs measuring marketing effectiveness within Nepal Kathmandu's unique economic constraints.</w:t>
      </w:r>
    </w:p>
    <w:p>
      <w:pPr>
        <w:pStyle w:val="FirstParagraph"/>
      </w:pPr>
      <w:r>
        <w:t xml:space="preserve">These objectives directly respond to the strategic needs of the</w:t>
      </w:r>
      <w:r>
        <w:t xml:space="preserve"> </w:t>
      </w:r>
      <w:r>
        <w:rPr>
          <w:bCs/>
          <w:b/>
        </w:rPr>
        <w:t xml:space="preserve">Marketing Manager</w:t>
      </w:r>
      <w:r>
        <w:t xml:space="preserve"> </w:t>
      </w:r>
      <w:r>
        <w:t xml:space="preserve">in Nepal Kathmandu, moving beyond one-size-fits-all approaches to create actionable, location-based strategies.</w:t>
      </w:r>
    </w:p>
    <w:bookmarkEnd w:id="22"/>
    <w:bookmarkStart w:id="23" w:name="literature-review-selected"/>
    <w:p>
      <w:pPr>
        <w:pStyle w:val="Heading2"/>
      </w:pPr>
      <w:r>
        <w:t xml:space="preserve">4. Literature Review (Selected)</w:t>
      </w:r>
    </w:p>
    <w:p>
      <w:pPr>
        <w:pStyle w:val="FirstParagraph"/>
      </w:pPr>
      <w:r>
        <w:t xml:space="preserve">Existing marketing literature lacks Nepal-specific studies, with most frameworks drawing from Western or Southeast Asian models (Kotler &amp; Keller, 2023). Recent work by Sharma (2022) on "Digital Marketing in South Asia" acknowledges Kathmandu's 76% smartphone penetration but ignores regional disparities. Meanwhile, the Nepal Marketing Association's (NMA) 2023 report identifies "cultural literacy as the top missing skill for</w:t>
      </w:r>
      <w:r>
        <w:t xml:space="preserve"> </w:t>
      </w:r>
      <w:r>
        <w:rPr>
          <w:bCs/>
          <w:b/>
        </w:rPr>
        <w:t xml:space="preserve">Marketing Manager</w:t>
      </w:r>
      <w:r>
        <w:t xml:space="preserve">s in Nepal Kathmandu."</w:t>
      </w:r>
    </w:p>
    <w:p>
      <w:pPr>
        <w:pStyle w:val="BodyText"/>
      </w:pPr>
      <w:r>
        <w:t xml:space="preserve">This research bridges that gap by integrating:</w:t>
      </w:r>
    </w:p>
    <w:p>
      <w:pPr>
        <w:numPr>
          <w:ilvl w:val="0"/>
          <w:numId w:val="1003"/>
        </w:numPr>
        <w:pStyle w:val="Compact"/>
      </w:pPr>
      <w:r>
        <w:rPr>
          <w:iCs/>
          <w:i/>
        </w:rPr>
        <w:t xml:space="preserve">Cultural Intelligence Theory</w:t>
      </w:r>
      <w:r>
        <w:t xml:space="preserve"> </w:t>
      </w:r>
      <w:r>
        <w:t xml:space="preserve">(Earley &amp; Ang, 2013) adapted to Nepali social structures.</w:t>
      </w:r>
    </w:p>
    <w:p>
      <w:pPr>
        <w:numPr>
          <w:ilvl w:val="0"/>
          <w:numId w:val="1003"/>
        </w:numPr>
        <w:pStyle w:val="Compact"/>
      </w:pPr>
      <w:r>
        <w:rPr>
          <w:iCs/>
          <w:i/>
        </w:rPr>
        <w:t xml:space="preserve">Infrastructure-Adaptive Marketing Models</w:t>
      </w:r>
      <w:r>
        <w:t xml:space="preserve"> </w:t>
      </w:r>
      <w:r>
        <w:t xml:space="preserve">from African urban studies (Mwangi, 2021), contextualized for Kathmandu's road networks and power instability.</w:t>
      </w:r>
    </w:p>
    <w:p>
      <w:pPr>
        <w:numPr>
          <w:ilvl w:val="0"/>
          <w:numId w:val="1003"/>
        </w:numPr>
        <w:pStyle w:val="Compact"/>
      </w:pPr>
      <w:r>
        <w:rPr>
          <w:iCs/>
          <w:i/>
        </w:rPr>
        <w:t xml:space="preserve">Behavioral Economics frameworks</w:t>
      </w:r>
      <w:r>
        <w:t xml:space="preserve"> </w:t>
      </w:r>
      <w:r>
        <w:t xml:space="preserve">applied to Nepal's cash-based economy transition.</w:t>
      </w:r>
    </w:p>
    <w:p>
      <w:pPr>
        <w:pStyle w:val="FirstParagraph"/>
      </w:pPr>
      <w:r>
        <w:t xml:space="preserve">The proposed framework will uniquely position the</w:t>
      </w:r>
      <w:r>
        <w:t xml:space="preserve"> </w:t>
      </w:r>
      <w:r>
        <w:rPr>
          <w:bCs/>
          <w:b/>
        </w:rPr>
        <w:t xml:space="preserve">Marketing Manager</w:t>
      </w:r>
      <w:r>
        <w:t xml:space="preserve"> </w:t>
      </w:r>
      <w:r>
        <w:t xml:space="preserve">as a cultural translator between global brands and Nepal Kathmandu consumers.</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Phase 1 (Qualitative):</w:t>
      </w:r>
      <w:r>
        <w:t xml:space="preserve"> </w:t>
      </w:r>
      <w:r>
        <w:t xml:space="preserve">In-depth interviews with 15+ experienced Marketing Managers across Kathmandu-based FMCG, tourism, and e-commerce firms to document real-world challenges.</w:t>
      </w:r>
    </w:p>
    <w:p>
      <w:pPr>
        <w:numPr>
          <w:ilvl w:val="0"/>
          <w:numId w:val="1004"/>
        </w:numPr>
        <w:pStyle w:val="Compact"/>
      </w:pPr>
      <w:r>
        <w:rPr>
          <w:bCs/>
          <w:b/>
        </w:rPr>
        <w:t xml:space="preserve">Phase 2 (Quantitative):</w:t>
      </w:r>
      <w:r>
        <w:t xml:space="preserve"> </w:t>
      </w:r>
      <w:r>
        <w:t xml:space="preserve">Survey of 500 consumers across Kathmandu's urban districts using stratified random sampling to capture demographic-specific preferences.</w:t>
      </w:r>
    </w:p>
    <w:p>
      <w:pPr>
        <w:numPr>
          <w:ilvl w:val="0"/>
          <w:numId w:val="1004"/>
        </w:numPr>
        <w:pStyle w:val="Compact"/>
      </w:pPr>
      <w:r>
        <w:rPr>
          <w:bCs/>
          <w:b/>
        </w:rPr>
        <w:t xml:space="preserve">Phase 3 (Applied Research):</w:t>
      </w:r>
      <w:r>
        <w:t xml:space="preserve"> </w:t>
      </w:r>
      <w:r>
        <w:t xml:space="preserve">Co-creation workshop with Marketing Managers and cultural anthropologists to prototype strategies, tested via micro-campaigns in Patan and Thamel districts.</w:t>
      </w:r>
    </w:p>
    <w:p>
      <w:pPr>
        <w:pStyle w:val="FirstParagraph"/>
      </w:pPr>
      <w:r>
        <w:t xml:space="preserve">Data analysis will use SPSS for quantitative results and NVivo for thematic coding of qualitative insights. Ethical clearance will be obtained from Kathmandu University's Research Ethics Board, ensuring compliance with Nepal's Data Protection Act 2075.</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w:t>
      </w:r>
      <w:r>
        <w:t xml:space="preserve"> </w:t>
      </w:r>
      <w:r>
        <w:rPr>
          <w:bCs/>
          <w:b/>
        </w:rPr>
        <w:t xml:space="preserve">Marketing Manager</w:t>
      </w:r>
      <w:r>
        <w:t xml:space="preserve"> </w:t>
      </w:r>
      <w:r>
        <w:t xml:space="preserve">toolkit featuring culturally validated messaging templates for Kathmandu's ethnic communities.</w:t>
      </w:r>
    </w:p>
    <w:p>
      <w:pPr>
        <w:numPr>
          <w:ilvl w:val="0"/>
          <w:numId w:val="1005"/>
        </w:numPr>
        <w:pStyle w:val="Compact"/>
      </w:pPr>
      <w:r>
        <w:t xml:space="preserve">A cost-optimization model accounting for Nepal Kathmandu's infrastructure limitations (e.g., "monsoon-proof" digital campaigns).</w:t>
      </w:r>
    </w:p>
    <w:p>
      <w:pPr>
        <w:numPr>
          <w:ilvl w:val="0"/>
          <w:numId w:val="1005"/>
        </w:numPr>
        <w:pStyle w:val="Compact"/>
      </w:pPr>
      <w:r>
        <w:t xml:space="preserve">Actionable KPI dashboard measuring brand resonance beyond traditional metrics like CAC.</w:t>
      </w:r>
    </w:p>
    <w:p>
      <w:pPr>
        <w:pStyle w:val="FirstParagraph"/>
      </w:pPr>
      <w:r>
        <w:t xml:space="preserve">The significance extends beyond academia:</w:t>
      </w:r>
    </w:p>
    <w:p>
      <w:pPr>
        <w:numPr>
          <w:ilvl w:val="0"/>
          <w:numId w:val="1006"/>
        </w:numPr>
        <w:pStyle w:val="Compact"/>
      </w:pPr>
      <w:r>
        <w:rPr>
          <w:bCs/>
          <w:b/>
        </w:rPr>
        <w:t xml:space="preserve">For Businesses:</w:t>
      </w:r>
      <w:r>
        <w:t xml:space="preserve"> </w:t>
      </w:r>
      <w:r>
        <w:t xml:space="preserve">Potential 30% reduction in wasted marketing spend through culturally precise targeting.</w:t>
      </w:r>
    </w:p>
    <w:p>
      <w:pPr>
        <w:numPr>
          <w:ilvl w:val="0"/>
          <w:numId w:val="1006"/>
        </w:numPr>
        <w:pStyle w:val="Compact"/>
      </w:pPr>
      <w:r>
        <w:rPr>
          <w:bCs/>
          <w:b/>
        </w:rPr>
        <w:t xml:space="preserve">For Nepal Kathmandu:</w:t>
      </w:r>
      <w:r>
        <w:t xml:space="preserve"> </w:t>
      </w:r>
      <w:r>
        <w:t xml:space="preserve">Enhanced export potential for local products (e.g., handicrafts, organic tea) via globally aligned yet locally grounded marketing.</w:t>
      </w:r>
    </w:p>
    <w:p>
      <w:pPr>
        <w:numPr>
          <w:ilvl w:val="0"/>
          <w:numId w:val="1006"/>
        </w:numPr>
        <w:pStyle w:val="Compact"/>
      </w:pPr>
      <w:r>
        <w:rPr>
          <w:bCs/>
          <w:b/>
        </w:rPr>
        <w:t xml:space="preserve">For Marketing Professionals:</w:t>
      </w:r>
      <w:r>
        <w:t xml:space="preserve"> </w:t>
      </w:r>
      <w:r>
        <w:t xml:space="preserve">Standardized certification pathway for Nepal Kathmandu-based</w:t>
      </w:r>
      <w:r>
        <w:t xml:space="preserve"> </w:t>
      </w:r>
      <w:r>
        <w:rPr>
          <w:bCs/>
          <w:b/>
        </w:rPr>
        <w:t xml:space="preserve">Marketing Manager</w:t>
      </w:r>
      <w:r>
        <w:t xml:space="preserve">s through the NMA.</w:t>
      </w:r>
    </w:p>
    <w:p>
      <w:pPr>
        <w:pStyle w:val="FirstParagraph"/>
      </w:pPr>
      <w:r>
        <w:t xml:space="preserve">This work directly supports Nepal's Vision 2030 goals by strengthening local business capabilities in Kathmandu, contributing to the country's $15 billion tourism sector growth (World Bank, 2024).</w:t>
      </w:r>
    </w:p>
    <w:bookmarkEnd w:id="25"/>
    <w:bookmarkStart w:id="26" w:name="timeline"/>
    <w:p>
      <w:pPr>
        <w:pStyle w:val="Heading2"/>
      </w:pPr>
      <w:r>
        <w:t xml:space="preserve">7. Timeline</w:t>
      </w:r>
    </w:p>
    <w:p>
      <w:pPr>
        <w:pStyle w:val="FirstParagraph"/>
      </w:pPr>
      <w:r>
        <w:t xml:space="preserve">Month</w:t>
      </w:r>
    </w:p>
    <w:bookmarkEnd w:id="26"/>
    <w:p>
      <w:pPr>
        <w:pStyle w:val="BodyText"/>
      </w:pPr>
      <w:r>
        <w:t xml:space="preserve">Activity</w:t>
      </w:r>
    </w:p>
    <w:p>
      <w:pPr>
        <w:pStyle w:val="BodyText"/>
      </w:pPr>
      <w:r>
        <w:t xml:space="preserve">1-3</w:t>
      </w:r>
    </w:p>
    <w:p>
      <w:pPr>
        <w:pStyle w:val="BodyText"/>
      </w:pPr>
      <w:r>
        <w:t xml:space="preserve">Literature review &amp; Ethics approval (Nepal Kathmandu focus)</w:t>
      </w:r>
    </w:p>
    <w:p>
      <w:pPr>
        <w:pStyle w:val="BodyText"/>
      </w:pPr>
      <w:r>
        <w:t xml:space="preserve">4-6</w:t>
      </w:r>
    </w:p>
    <w:p>
      <w:pPr>
        <w:pStyle w:val="BodyText"/>
      </w:pPr>
      <w:r>
        <w:t xml:space="preserve">Primary data collection (Marketing Managers interviews)</w:t>
      </w:r>
    </w:p>
    <w:p>
      <w:pPr>
        <w:pStyle w:val="BodyText"/>
      </w:pPr>
      <w:r>
        <w:t xml:space="preserve">7-9</w:t>
      </w:r>
    </w:p>
    <w:p>
      <w:pPr>
        <w:pStyle w:val="BodyText"/>
      </w:pPr>
      <w:r>
        <w:t xml:space="preserve">Consumer survey execution across Nepal Kathmandu districts</w:t>
      </w:r>
    </w:p>
    <w:p>
      <w:pPr>
        <w:pStyle w:val="BodyText"/>
      </w:pPr>
      <w:r>
        <w:t xml:space="preserve">10-12</w:t>
      </w:r>
    </w:p>
    <w:p>
      <w:pPr>
        <w:pStyle w:val="BodyText"/>
      </w:pPr>
      <w:r>
        <w:t xml:space="preserve">Workshop development &amp; micro-campaign testing in Kathmandu</w:t>
      </w:r>
    </w:p>
    <w:p>
      <w:pPr>
        <w:pStyle w:val="BodyText"/>
      </w:pPr>
      <w:r>
        <w:t xml:space="preserve">13-15</w:t>
      </w:r>
    </w:p>
    <w:p>
      <w:pPr>
        <w:pStyle w:val="BodyText"/>
      </w:pPr>
      <w:r>
        <w:t xml:space="preserve">Drafting thesis &amp; toolkit creation for Marketing Manager use</w:t>
      </w:r>
    </w:p>
    <w:bookmarkStart w:id="27" w:name="conclusion"/>
    <w:p>
      <w:pPr>
        <w:pStyle w:val="Heading2"/>
      </w:pPr>
      <w:r>
        <w:t xml:space="preserve">8. Conclusion</w:t>
      </w:r>
    </w:p>
    <w:p>
      <w:pPr>
        <w:pStyle w:val="FirstParagraph"/>
      </w:pPr>
      <w:r>
        <w:t xml:space="preserve">In Nepal Kathmandu's dynamic marketplace, the role of the</w:t>
      </w:r>
      <w:r>
        <w:t xml:space="preserve"> </w:t>
      </w:r>
      <w:r>
        <w:rPr>
          <w:bCs/>
          <w:b/>
        </w:rPr>
        <w:t xml:space="preserve">Marketing Manager</w:t>
      </w:r>
      <w:r>
        <w:t xml:space="preserve"> </w:t>
      </w:r>
      <w:r>
        <w:t xml:space="preserve">transcends traditional campaign execution to become a cultural and economic catalyst. This</w:t>
      </w:r>
      <w:r>
        <w:t xml:space="preserve"> </w:t>
      </w:r>
      <w:r>
        <w:rPr>
          <w:bCs/>
          <w:b/>
        </w:rPr>
        <w:t xml:space="preserve">Thesis Proposal</w:t>
      </w:r>
      <w:r>
        <w:t xml:space="preserve"> </w:t>
      </w:r>
      <w:r>
        <w:t xml:space="preserve">establishes a rigorous pathway to develop marketing intelligence uniquely calibrated for Nepal Kathmandu's realities. By moving beyond generic frameworks, this research will empower Marketing Managers to drive sustainable growth that resonates with Kathmandu's 4 million residents while positioning Nepal as an innovative market leader in South Asia. The proposed framework doesn't merely address current gaps—it redefines how global brands engage with Nepal Kathmandu's vibrant identity, creating mutual value for businesses and communities alike.</w:t>
      </w:r>
    </w:p>
    <w:bookmarkEnd w:id="27"/>
    <w:p>
      <w:pPr>
        <w:pStyle w:val="BodyText"/>
      </w:pPr>
      <w:r>
        <w:t xml:space="preserve">Thesis Proposal Submitted to Kathmandu University School of Management | Research Focus Area: Digital Marketing &amp; Cultural Intelligence in Emerging Markets</w:t>
      </w:r>
    </w:p>
    <w:p>
      <w:pPr>
        <w:pStyle w:val="BodyText"/>
      </w:pPr>
      <w:r>
        <w:t xml:space="preserve">This document represents original research concept for Master's Thesis in Marketing Management. All terms "Thesis Proposal", "Marketing Manager" and "Nepal Kathmandu" are integral to this scholarly work.</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Sustainable Growth in Nepal Kathmandu</dc:title>
  <dc:creator/>
  <dc:language>en</dc:language>
  <cp:keywords/>
  <dcterms:created xsi:type="dcterms:W3CDTF">2025-12-09T09:03:06Z</dcterms:created>
  <dcterms:modified xsi:type="dcterms:W3CDTF">2025-12-09T09:03:06Z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