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Driving</w:t>
      </w:r>
      <w:r>
        <w:t xml:space="preserve"> </w:t>
      </w:r>
      <w:r>
        <w:t xml:space="preserve">Business</w:t>
      </w:r>
      <w:r>
        <w:t xml:space="preserve"> </w:t>
      </w:r>
      <w:r>
        <w:t xml:space="preserve">Growth</w:t>
      </w:r>
      <w:r>
        <w:t xml:space="preserve"> </w:t>
      </w:r>
      <w:r>
        <w:t xml:space="preserve">within</w:t>
      </w:r>
      <w:r>
        <w:t xml:space="preserve"> </w:t>
      </w:r>
      <w:r>
        <w:t xml:space="preserve">Peru</w:t>
      </w:r>
      <w:r>
        <w:t xml:space="preserve"> </w:t>
      </w:r>
      <w:r>
        <w:t xml:space="preserve">Lima's</w:t>
      </w:r>
      <w:r>
        <w:t xml:space="preserve"> </w:t>
      </w:r>
      <w:r>
        <w:t xml:space="preserve">Competitive</w:t>
      </w:r>
      <w:r>
        <w:t xml:space="preserve"> </w:t>
      </w:r>
      <w:r>
        <w:t xml:space="preserve">Market</w:t>
      </w:r>
    </w:p>
    <w:bookmarkStart w:id="29" w:name="X767437cf5b378f86e36a7407ddb5673bbdf65d9"/>
    <w:p>
      <w:pPr>
        <w:pStyle w:val="Heading1"/>
      </w:pPr>
      <w:r>
        <w:t xml:space="preserve">Thesis Proposal: Strategic Role of the Marketing Manager in Driving Business Growth within Peru Lima's Competitive Market</w:t>
      </w:r>
    </w:p>
    <w:bookmarkStart w:id="20" w:name="introduction-and-contextual-background"/>
    <w:p>
      <w:pPr>
        <w:pStyle w:val="Heading2"/>
      </w:pPr>
      <w:r>
        <w:t xml:space="preserve">1. Introduction and Contextual Background</w:t>
      </w:r>
    </w:p>
    <w:p>
      <w:pPr>
        <w:pStyle w:val="FirstParagraph"/>
      </w:pPr>
      <w:r>
        <w:t xml:space="preserve">The dynamic business landscape of Peru Lima presents unparalleled opportunities and complex challenges for modern enterprises. As the economic, cultural, and administrative hub of Peru, Lima houses over 10 million residents and serves as the primary gateway for national commerce. This thesis proposes an in-depth investigation into the critical role of the Marketing Manager within this specific context. The research aims to identify best practices, strategic imperatives, and unique challenges faced by Marketing Managers operating in Lima's competitive environment, where rapid digital adoption coexists with deep-rooted cultural nuances and evolving consumer behaviors. This Thesis Proposal specifically targets the optimization of marketing leadership strategies tailored to Peru Lima’s distinct market dynamics.</w:t>
      </w:r>
    </w:p>
    <w:bookmarkEnd w:id="20"/>
    <w:bookmarkStart w:id="21" w:name="problem-statement"/>
    <w:p>
      <w:pPr>
        <w:pStyle w:val="Heading2"/>
      </w:pPr>
      <w:r>
        <w:t xml:space="preserve">2. Problem Statement</w:t>
      </w:r>
    </w:p>
    <w:p>
      <w:pPr>
        <w:pStyle w:val="FirstParagraph"/>
      </w:pPr>
      <w:r>
        <w:t xml:space="preserve">Despite Lima’s significant market potential, many businesses struggle to achieve sustainable growth due to fragmented marketing approaches and a lack of strategic leadership. A critical gap exists in understanding how the Marketing Manager must adapt traditional frameworks to resonate with Peru Lima's unique socio-economic fabric. Current literature often generalizes Latin American markets, neglecting Lima's specific complexities: high digital penetration (75% internet users) but uneven smartphone access; strong preference for personalized, relationship-driven communication; and significant regional diversity within the city itself (e.g., affluent Miraflores vs. emerging Comas neighborhoods). This thesis addresses the urgent need for a localized framework defining the essential competencies, strategic focus areas, and measurable impact metrics required of an effective Marketing Manager in Lima.</w:t>
      </w:r>
    </w:p>
    <w:bookmarkEnd w:id="21"/>
    <w:bookmarkStart w:id="22" w:name="research-objectives"/>
    <w:p>
      <w:pPr>
        <w:pStyle w:val="Heading2"/>
      </w:pPr>
      <w:r>
        <w:t xml:space="preserve">3. Research Objectives</w:t>
      </w:r>
    </w:p>
    <w:p>
      <w:pPr>
        <w:pStyle w:val="FirstParagraph"/>
      </w:pPr>
      <w:r>
        <w:t xml:space="preserve">This Thesis Proposal outlines four primary objectives to be achieved through rigorous academic investigation:</w:t>
      </w:r>
    </w:p>
    <w:p>
      <w:pPr>
        <w:numPr>
          <w:ilvl w:val="0"/>
          <w:numId w:val="1001"/>
        </w:numPr>
        <w:pStyle w:val="Compact"/>
      </w:pPr>
      <w:r>
        <w:t xml:space="preserve">To analyze the evolving responsibilities and strategic scope of the Marketing Manager in Lima, distinguishing them from roles in other Peruvian cities or international markets.</w:t>
      </w:r>
    </w:p>
    <w:p>
      <w:pPr>
        <w:numPr>
          <w:ilvl w:val="0"/>
          <w:numId w:val="1001"/>
        </w:numPr>
        <w:pStyle w:val="Compact"/>
      </w:pPr>
      <w:r>
        <w:t xml:space="preserve">To identify key success factors (e.g., digital channel prioritization, cultural sensitivity, local partnerships) that directly correlate with measurable business outcomes for companies operating in Lima.</w:t>
      </w:r>
    </w:p>
    <w:p>
      <w:pPr>
        <w:numPr>
          <w:ilvl w:val="0"/>
          <w:numId w:val="1001"/>
        </w:numPr>
        <w:pStyle w:val="Compact"/>
      </w:pPr>
      <w:r>
        <w:t xml:space="preserve">To assess the impact of regional economic fluctuations (e.g., inflation trends, tourism recovery post-pandemic) on Marketing Manager decision-making and budget allocation within Lima.</w:t>
      </w:r>
    </w:p>
    <w:p>
      <w:pPr>
        <w:numPr>
          <w:ilvl w:val="0"/>
          <w:numId w:val="1001"/>
        </w:numPr>
        <w:pStyle w:val="Compact"/>
      </w:pPr>
      <w:r>
        <w:t xml:space="preserve">To develop a practical, context-specific competency framework for the Marketing Manager role tailored to maximize ROI in Peru Lima's competitive marketplace.</w:t>
      </w:r>
    </w:p>
    <w:bookmarkEnd w:id="22"/>
    <w:bookmarkStart w:id="23" w:name="Xbe281acd08db515d75193d115860898875097c4"/>
    <w:p>
      <w:pPr>
        <w:pStyle w:val="Heading2"/>
      </w:pPr>
      <w:r>
        <w:t xml:space="preserve">4. Literature Review (Focused on Peru Lima Context)</w:t>
      </w:r>
    </w:p>
    <w:p>
      <w:pPr>
        <w:pStyle w:val="FirstParagraph"/>
      </w:pPr>
      <w:r>
        <w:t xml:space="preserve">Existing studies on marketing management in Latin America, such as those by the Inter-American Development Bank (IDB), highlight macro-regional trends but lack granular analysis of Lima-specific dynamics. Research by Pérez &amp; García (2021) on Peruvian SMEs underscores the importance of local market knowledge but does not dissect the Marketing Manager's strategic function. Recent studies from Lima-based institutions like the Pontificia Universidad Católica del Perú (PUCP) indicate a growing emphasis on social media marketing, particularly Facebook and Instagram, among Lima consumers. However, these studies rarely connect this digital shift to the operational responsibilities of the Marketing Manager or quantify its impact on customer acquisition costs in the Lima market. This thesis directly fills this gap by grounding theoretical concepts within Peru Lima's observable business ecosystem.</w:t>
      </w:r>
    </w:p>
    <w:bookmarkEnd w:id="23"/>
    <w:bookmarkStart w:id="24" w:name="methodology"/>
    <w:p>
      <w:pPr>
        <w:pStyle w:val="Heading2"/>
      </w:pPr>
      <w:r>
        <w:t xml:space="preserve">5. Methodology</w:t>
      </w:r>
    </w:p>
    <w:p>
      <w:pPr>
        <w:pStyle w:val="FirstParagraph"/>
      </w:pPr>
      <w:r>
        <w:t xml:space="preserve">This research employs a mixed-methods approach designed for applicability within Peru Lima:</w:t>
      </w:r>
    </w:p>
    <w:p>
      <w:pPr>
        <w:numPr>
          <w:ilvl w:val="0"/>
          <w:numId w:val="1002"/>
        </w:numPr>
        <w:pStyle w:val="Compact"/>
      </w:pPr>
      <w:r>
        <w:rPr>
          <w:bCs/>
          <w:b/>
        </w:rPr>
        <w:t xml:space="preserve">Qualitative Phase:</w:t>
      </w:r>
      <w:r>
        <w:t xml:space="preserve"> </w:t>
      </w:r>
      <w:r>
        <w:t xml:space="preserve">In-depth interviews (15-20) with Marketing Managers across diverse sectors in Lima (e.g., retail, fintech, consumer goods), focusing on daily challenges, strategic planning processes, and perceived barriers to effectiveness.</w:t>
      </w:r>
    </w:p>
    <w:p>
      <w:pPr>
        <w:numPr>
          <w:ilvl w:val="0"/>
          <w:numId w:val="1002"/>
        </w:numPr>
        <w:pStyle w:val="Compact"/>
      </w:pPr>
      <w:r>
        <w:rPr>
          <w:bCs/>
          <w:b/>
        </w:rPr>
        <w:t xml:space="preserve">Quantitative Phase:</w:t>
      </w:r>
      <w:r>
        <w:t xml:space="preserve"> </w:t>
      </w:r>
      <w:r>
        <w:t xml:space="preserve">Survey of 150+ marketing professionals in Lima (via LinkedIn and local business associations) measuring the correlation between specific Marketing Manager activities (e.g., social media engagement strategies, CRM utilization) and KPIs like customer retention rate and market share growth within the Lima context.</w:t>
      </w:r>
    </w:p>
    <w:p>
      <w:pPr>
        <w:numPr>
          <w:ilvl w:val="0"/>
          <w:numId w:val="1002"/>
        </w:numPr>
        <w:pStyle w:val="Compact"/>
      </w:pPr>
      <w:r>
        <w:rPr>
          <w:bCs/>
          <w:b/>
        </w:rPr>
        <w:t xml:space="preserve">Case Study Analysis:</w:t>
      </w:r>
      <w:r>
        <w:t xml:space="preserve"> </w:t>
      </w:r>
      <w:r>
        <w:t xml:space="preserve">Comparative study of 3 successful companies in Lima where the Marketing Manager's strategic initiatives demonstrably drove significant local market penetration (e.g., a Peruvian e-commerce platform expanding its Lima user base by 40% in 18 months).</w:t>
      </w:r>
    </w:p>
    <w:p>
      <w:pPr>
        <w:pStyle w:val="FirstParagraph"/>
      </w:pPr>
      <w:r>
        <w:t xml:space="preserve">Data collection will occur within Lima, utilizing local research assistants familiar with Peruvian business culture to ensure contextual accuracy and ethical compliance with Peruvian data protection standards (Ley N° 29733).</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scholarship and practical business application in Peru Lima:</w:t>
      </w:r>
    </w:p>
    <w:p>
      <w:pPr>
        <w:numPr>
          <w:ilvl w:val="0"/>
          <w:numId w:val="1003"/>
        </w:numPr>
        <w:pStyle w:val="Compact"/>
      </w:pPr>
      <w:r>
        <w:rPr>
          <w:bCs/>
          <w:b/>
        </w:rPr>
        <w:t xml:space="preserve">Theoretical:</w:t>
      </w:r>
      <w:r>
        <w:t xml:space="preserve"> </w:t>
      </w:r>
      <w:r>
        <w:t xml:space="preserve">Develops a contextually rich model of the Marketing Manager role specific to Peru Lima, advancing marketing management theory beyond generic Latin American frameworks.</w:t>
      </w:r>
    </w:p>
    <w:p>
      <w:pPr>
        <w:numPr>
          <w:ilvl w:val="0"/>
          <w:numId w:val="1003"/>
        </w:numPr>
        <w:pStyle w:val="Compact"/>
      </w:pPr>
      <w:r>
        <w:rPr>
          <w:bCs/>
          <w:b/>
        </w:rPr>
        <w:t xml:space="preserve">Practical:</w:t>
      </w:r>
      <w:r>
        <w:t xml:space="preserve"> </w:t>
      </w:r>
      <w:r>
        <w:t xml:space="preserve">Delivers an actionable competency map and strategic guide for businesses hiring or developing Marketing Managers in Lima, directly addressing identified gaps like cultural intelligence and digital channel optimization for the local audience.</w:t>
      </w:r>
    </w:p>
    <w:p>
      <w:pPr>
        <w:numPr>
          <w:ilvl w:val="0"/>
          <w:numId w:val="1003"/>
        </w:numPr>
        <w:pStyle w:val="Compact"/>
      </w:pPr>
      <w:r>
        <w:rPr>
          <w:bCs/>
          <w:b/>
        </w:rPr>
        <w:t xml:space="preserve">Economic Impact:</w:t>
      </w:r>
      <w:r>
        <w:t xml:space="preserve"> </w:t>
      </w:r>
      <w:r>
        <w:t xml:space="preserve">By optimizing marketing spend effectiveness, the research supports increased business competitiveness, job creation within Lima's marketing sector, and enhanced export potential for locally developed brands seeking national scale from their Lima base.</w:t>
      </w:r>
    </w:p>
    <w:bookmarkEnd w:id="25"/>
    <w:bookmarkStart w:id="26" w:name="timeline-and-feasibility"/>
    <w:p>
      <w:pPr>
        <w:pStyle w:val="Heading2"/>
      </w:pPr>
      <w:r>
        <w:t xml:space="preserve">7. Timeline and Feasibility</w:t>
      </w:r>
    </w:p>
    <w:p>
      <w:pPr>
        <w:pStyle w:val="FirstParagraph"/>
      </w:pPr>
      <w:r>
        <w:t xml:space="preserve">The proposed research is feasible within a 10-month timeframe, leveraging established academic partnerships with the Universidad del Pacífico (Lima) for access to local business networks and data resources. The timeline includes: Month 1-2 (Literature Review &amp; Instrument Design), Month 3-5 (Qualitative Data Collection &amp; Analysis), Month 6-7 (Quantitative Survey Deployment &amp; Analysis), Month 8-9 (Case Study Development), and Month 10 (Thesis Finalization). All methodology adheres to ethical standards approved by the Lima-based university ethics committee, ensuring respectful engagement with Peruvian business professionals.</w:t>
      </w:r>
    </w:p>
    <w:bookmarkEnd w:id="26"/>
    <w:bookmarkStart w:id="27" w:name="conclusion"/>
    <w:p>
      <w:pPr>
        <w:pStyle w:val="Heading2"/>
      </w:pPr>
      <w:r>
        <w:t xml:space="preserve">8. Conclusion</w:t>
      </w:r>
    </w:p>
    <w:p>
      <w:pPr>
        <w:pStyle w:val="FirstParagraph"/>
      </w:pPr>
      <w:r>
        <w:t xml:space="preserve">The strategic importance of the Marketing Manager in driving sustainable success within Peru Lima cannot be overstated. As this Thesis Proposal demonstrates, a one-size-fits-all approach is inadequate; the role must be meticulously calibrated to Lima’s unique blend of digital innovation, cultural identity, and economic realities. This research moves beyond generic marketing advice to deliver concrete, location-specific insights essential for any organization seeking growth in Peru's most vibrant city. By rigorously examining the Marketing Manager's strategic function within Peru Lima’s competitive ecosystem, this thesis will provide an indispensable resource for academics, business leaders, and aspiring marketing professionals aiming to thrive in this pivotal market. The findings promise not only academic rigor but tangible value for Lima’s economic development as a modern global city.</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Driving Business Growth within Peru Lima's Competitive Market</dc:title>
  <dc:creator/>
  <dc:language>en</dc:language>
  <cp:keywords/>
  <dcterms:created xsi:type="dcterms:W3CDTF">2026-07-18T07:11:12Z</dcterms:created>
  <dcterms:modified xsi:type="dcterms:W3CDTF">2026-07-18T07:11:12Z</dcterms:modified>
</cp:coreProperties>
</file>

<file path=docProps/custom.xml><?xml version="1.0" encoding="utf-8"?>
<Properties xmlns="http://schemas.openxmlformats.org/officeDocument/2006/custom-properties" xmlns:vt="http://schemas.openxmlformats.org/officeDocument/2006/docPropsVTypes"/>
</file>