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Russia</w:t>
      </w:r>
      <w:r>
        <w:t xml:space="preserve"> </w:t>
      </w:r>
      <w:r>
        <w:t xml:space="preserve">Saint</w:t>
      </w:r>
      <w:r>
        <w:t xml:space="preserve"> </w:t>
      </w:r>
      <w:r>
        <w:t xml:space="preserve">Petersburg</w:t>
      </w:r>
      <w:r>
        <w:t xml:space="preserve"> </w:t>
      </w:r>
      <w:r>
        <w:t xml:space="preserve">Context</w:t>
      </w:r>
    </w:p>
    <w:bookmarkStart w:id="27" w:name="X362ef106019c9209fbb0591afbf6a20c24b6bb0"/>
    <w:p>
      <w:pPr>
        <w:pStyle w:val="Heading1"/>
      </w:pPr>
      <w:r>
        <w:t xml:space="preserve">Thesis Proposal: The Evolving Role of the Marketing Manager in Navigating Contemporary Market Dynamics of Russia Saint Petersburg</w:t>
      </w:r>
    </w:p>
    <w:bookmarkStart w:id="20" w:name="introduction-and-research-rationale"/>
    <w:p>
      <w:pPr>
        <w:pStyle w:val="Heading2"/>
      </w:pPr>
      <w:r>
        <w:t xml:space="preserve">Introduction and Research Rationale</w:t>
      </w:r>
    </w:p>
    <w:p>
      <w:pPr>
        <w:pStyle w:val="FirstParagraph"/>
      </w:pPr>
      <w:r>
        <w:t xml:space="preserve">This Thesis Proposal outlines a critical investigation into the strategic imperatives for the Marketing Manager role within the rapidly transforming business landscape of Russia Saint Petersburg. As one of Europe's most significant cultural, economic, and industrial hubs outside Moscow, Saint Petersburg presents a unique market environment characterized by its blend of historical significance, international business engagement, and distinct consumer behaviors. The position of Marketing Manager in this city has evolved far beyond traditional promotional activities; it now demands sophisticated local market intelligence, digital agility, and cross-cultural communication skills to succeed amidst intense competition from global brands and resilient local enterprises. This research addresses the acute need for an evidence-based framework tailored specifically for Marketing Managers operating within the Russia Saint Petersburg context, where economic volatility, shifting consumer preferences post-2022 geopolitical developments, and a highly educated urban population create both challenges and unprecedented opportunities.</w:t>
      </w:r>
    </w:p>
    <w:bookmarkEnd w:id="20"/>
    <w:bookmarkStart w:id="21" w:name="problem-statement"/>
    <w:p>
      <w:pPr>
        <w:pStyle w:val="Heading2"/>
      </w:pPr>
      <w:r>
        <w:t xml:space="preserve">Problem Statement</w:t>
      </w:r>
    </w:p>
    <w:p>
      <w:pPr>
        <w:pStyle w:val="FirstParagraph"/>
      </w:pPr>
      <w:r>
        <w:t xml:space="preserve">Current literature on marketing management often generalizes Eastern European markets or focuses excessively on Moscow, neglecting the nuanced operational realities of Saint Petersburg. A significant gap exists in understanding how Marketing Managers in this specific Russian city effectively develop and execute strategies that resonate with its unique demographic (e.g., high concentration of university students, creative professionals, and affluent expatriates), cultural values emphasizing relationship-building (*blat*), and regulatory environment under the broader Russia framework. Many companies operating from Saint Petersburg report suboptimal campaign ROI, misaligned brand messaging, or failure to capture emerging market segments due to a lack of localized marketing strategy execution by their Marketing Managers. This research directly confronts this gap by investigating the specific competencies, tools, and strategic approaches required for the Marketing Manager in Russia Saint Petersburg to drive sustainable growth and competitive advantage in an increasingly complex market.</w:t>
      </w:r>
    </w:p>
    <w:bookmarkEnd w:id="21"/>
    <w:bookmarkStart w:id="22" w:name="research-objectives"/>
    <w:p>
      <w:pPr>
        <w:pStyle w:val="Heading2"/>
      </w:pPr>
      <w:r>
        <w:t xml:space="preserve">Research Objectives</w:t>
      </w:r>
    </w:p>
    <w:p>
      <w:pPr>
        <w:numPr>
          <w:ilvl w:val="0"/>
          <w:numId w:val="1001"/>
        </w:numPr>
        <w:pStyle w:val="Compact"/>
      </w:pPr>
      <w:r>
        <w:t xml:space="preserve">To identify and analyze the core strategic responsibilities of a Marketing Manager within diverse business sectors (e.g., retail, technology, hospitality) operating specifically in Russia Saint Petersburg.</w:t>
      </w:r>
    </w:p>
    <w:p>
      <w:pPr>
        <w:numPr>
          <w:ilvl w:val="0"/>
          <w:numId w:val="1001"/>
        </w:numPr>
        <w:pStyle w:val="Compact"/>
      </w:pPr>
      <w:r>
        <w:t xml:space="preserve">To assess the critical success factors and key performance indicators (KPIs) most relevant for a Marketing Manager's role in this city compared to broader Russian or international contexts.</w:t>
      </w:r>
    </w:p>
    <w:p>
      <w:pPr>
        <w:numPr>
          <w:ilvl w:val="0"/>
          <w:numId w:val="1001"/>
        </w:numPr>
        <w:pStyle w:val="Compact"/>
      </w:pPr>
      <w:r>
        <w:t xml:space="preserve">To evaluate the impact of localized cultural understanding, digital ecosystem familiarity (including prevalent platforms like VKontakte, Odnoklassniki, and regional social media nuances), and adaptation to Russia-specific regulatory constraints on marketing effectiveness.</w:t>
      </w:r>
    </w:p>
    <w:p>
      <w:pPr>
        <w:numPr>
          <w:ilvl w:val="0"/>
          <w:numId w:val="1001"/>
        </w:numPr>
        <w:pStyle w:val="Compact"/>
      </w:pPr>
      <w:r>
        <w:t xml:space="preserve">To develop a practical competency framework specifically designed for the Marketing Manager operating within the Russia Saint Petersburg market environment.</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data collection to ensure robustness and contextual relevance for Russia Saint Petersburg. Phase 1 involves a comprehensive literature review focusing on Russian marketing studies, regional business journals, and post-2020 market analyses specific to Saint Petersburg's economic shifts. Phase 2 utilizes structured interviews with 15-20 senior Marketing Managers currently employed by major companies (e.g., local SMEs, branches of multinational corporations) headquartered in Saint Petersburg. These interviews will probe challenges, strategic decision-making processes, and perceived gaps in current marketing practices. Phase 3 employs a survey distributed to a larger cohort (100+ Marketing Professionals across Saint Petersburg) to quantify trends in strategy adoption, resource allocation, and perceived effectiveness. Data analysis will utilize thematic analysis for qualitative data and statistical tools (SPSS) for quantitative survey results, with all insights rigorously contextualized within the Russia Saint Petersburg business environment. Ethical considerations regarding data privacy under Russian legislation will be strictly adhered to.</w:t>
      </w:r>
    </w:p>
    <w:bookmarkEnd w:id="23"/>
    <w:bookmarkStart w:id="24" w:name="expected-contributions"/>
    <w:p>
      <w:pPr>
        <w:pStyle w:val="Heading2"/>
      </w:pPr>
      <w:r>
        <w:t xml:space="preserve">Expected Contributions</w:t>
      </w:r>
    </w:p>
    <w:p>
      <w:pPr>
        <w:pStyle w:val="FirstParagraph"/>
      </w:pPr>
      <w:r>
        <w:t xml:space="preserve">This Thesis Proposal's research is expected to yield significant contributions. Academically, it will provide the first detailed, city-specific analysis of the Marketing Manager role in Russia Saint Petersburg, enriching global marketing literature with a critical regional case study. Practically, the developed competency framework will offer actionable guidance for businesses recruiting or developing Marketing Managers within this vital Russian market hub. It will assist HR departments in Saint Petersburg to design effective job descriptions and training programs, while equipping existing Marketing Managers with a clear roadmap for strategic focus areas – such as navigating the complexities of Russian social media algorithms, understanding regional consumer sentiment post-2022, or leveraging Saint Petersburg's unique cultural events (e.g., White Nights Festival) for marketing campaigns. The research will also provide valuable insights for policymakers regarding skills development needs in the marketing sector within Russia's second-largest city.</w:t>
      </w:r>
    </w:p>
    <w:bookmarkEnd w:id="24"/>
    <w:bookmarkStart w:id="25" w:name="Xafbf1b81e2b6fe7256f0c20d7ec70ee1e31fce0"/>
    <w:p>
      <w:pPr>
        <w:pStyle w:val="Heading2"/>
      </w:pPr>
      <w:r>
        <w:t xml:space="preserve">Significance in the Russia Saint Petersburg Context</w:t>
      </w:r>
    </w:p>
    <w:p>
      <w:pPr>
        <w:pStyle w:val="FirstParagraph"/>
      </w:pPr>
      <w:r>
        <w:t xml:space="preserve">The significance of this research cannot be overstated for businesses operating in or targeting Saint Petersburg. As a major port city, a center for education (with 50+ universities), and host to numerous international events, its market is highly influential within Northwest Russia. The Marketing Manager's ability to harness these unique assets – understanding local university networks for talent acquisition and partnerships, capitalizing on the city's historical tourism appeal with targeted campaigns, or navigating the specific digital habits of a population accustomed to high-speed internet penetration – is paramount. This Thesis Proposal directly addresses the strategic necessity for a Marketing Manager role that transcends generic marketing functions to become an indispensable driver of localized market understanding and growth within Russia Saint Petersburg. It moves beyond surface-level analysis to deliver concrete strategies essential for navigating the city's dynamic, culturally rich, and strategically vital business landscape.</w:t>
      </w:r>
    </w:p>
    <w:bookmarkEnd w:id="25"/>
    <w:bookmarkStart w:id="26" w:name="conclusion"/>
    <w:p>
      <w:pPr>
        <w:pStyle w:val="Heading2"/>
      </w:pPr>
      <w:r>
        <w:t xml:space="preserve">Conclusion</w:t>
      </w:r>
    </w:p>
    <w:p>
      <w:pPr>
        <w:pStyle w:val="FirstParagraph"/>
      </w:pPr>
      <w:r>
        <w:t xml:space="preserve">This Thesis Proposal establishes a clear need for focused research into the strategic role of the Marketing Manager specifically within Russia Saint Petersburg. The proposed study addresses a critical gap in understanding how marketing leadership must adapt to the city's unique blend of international business influence, deep-rooted local culture, and evolving economic realities. By rigorously examining current practices, identifying core competencies, and developing a tailored framework, this research will provide invaluable knowledge for academic scholars, business leaders recruiting Marketing Managers in Saint Petersburg, and the Marketing Managers themselves seeking to maximize their impact. The successful completion of this thesis promises to significantly enhance strategic marketing effectiveness within one of Russia's most dynamic economic centers – Russia Saint Petersburg – ensuring that the role of the Marketing Manager is not just maintained but elevated as a cornerstone of sustainable business success in this pivotal city.</w:t>
      </w:r>
    </w:p>
    <w:bookmarkEnd w:id="26"/>
    <w:p>
      <w:pPr>
        <w:pStyle w:val="BodyText"/>
      </w:pPr>
      <w:r>
        <w:t xml:space="preserve">Word Count: 852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Russia Saint Petersburg Context</dc:title>
  <dc:creator/>
  <dc:language>en</dc:language>
  <cp:keywords/>
  <dcterms:created xsi:type="dcterms:W3CDTF">2026-07-24T04:05:55Z</dcterms:created>
  <dcterms:modified xsi:type="dcterms:W3CDTF">2026-07-24T04:05:55Z</dcterms:modified>
</cp:coreProperties>
</file>

<file path=docProps/custom.xml><?xml version="1.0" encoding="utf-8"?>
<Properties xmlns="http://schemas.openxmlformats.org/officeDocument/2006/custom-properties" xmlns:vt="http://schemas.openxmlformats.org/officeDocument/2006/docPropsVTypes"/>
</file>