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Valencia's</w:t>
      </w:r>
      <w:r>
        <w:t xml:space="preserve"> </w:t>
      </w:r>
      <w:r>
        <w:t xml:space="preserve">Dynamic</w:t>
      </w:r>
      <w:r>
        <w:t xml:space="preserve"> </w:t>
      </w:r>
      <w:r>
        <w:t xml:space="preserve">Market</w:t>
      </w:r>
    </w:p>
    <w:bookmarkStart w:id="27" w:name="X1116565a131449950697a6ff2d94458ed0cd02a"/>
    <w:p>
      <w:pPr>
        <w:pStyle w:val="Heading1"/>
      </w:pPr>
      <w:r>
        <w:t xml:space="preserve">Thesis Proposal: The Strategic Imperative of the Marketing Manager in Spain Valencia's Evolving Business Ecosystem</w:t>
      </w:r>
    </w:p>
    <w:bookmarkStart w:id="20" w:name="abstract-approx.-150-words"/>
    <w:p>
      <w:pPr>
        <w:pStyle w:val="Heading2"/>
      </w:pPr>
      <w:r>
        <w:t xml:space="preserve">Abstract (Approx. 150 words)</w:t>
      </w:r>
    </w:p>
    <w:p>
      <w:pPr>
        <w:pStyle w:val="FirstParagraph"/>
      </w:pPr>
      <w:r>
        <w:t xml:space="preserve">This thesis proposal investigates the critical role of the Marketing Manager within the specific economic and cultural context of Spain Valencia. Moving beyond generic marketing frameworks, it analyzes how effective strategic leadership by a Marketing Manager drives growth, brand differentiation, and market penetration for businesses operating in the Valencian Community. Focusing on key sectors including tourism (a cornerstone of Valencia's economy), sustainable food production (La Huerta de València), and digital innovation hubs, this research identifies unique challenges and opportunities inherent to Spain Valencia. The study aims to develop a localized competency model for the Marketing Manager role, demonstrating how strategic agility in this specific regional setting directly impacts business success within Spain’s vibrant Mediterranean market landscape. This proposal addresses a significant gap in academic literature concerning regionally tailored marketing leadership within Spain.</w:t>
      </w:r>
    </w:p>
    <w:bookmarkEnd w:id="20"/>
    <w:bookmarkStart w:id="21" w:name="Xceda87471a3a2c7456d646386016d7ca624612e"/>
    <w:p>
      <w:pPr>
        <w:pStyle w:val="Heading2"/>
      </w:pPr>
      <w:r>
        <w:t xml:space="preserve">1. Introduction: Context and Significance (Approx. 200 words)</w:t>
      </w:r>
    </w:p>
    <w:p>
      <w:pPr>
        <w:pStyle w:val="FirstParagraph"/>
      </w:pPr>
      <w:r>
        <w:t xml:space="preserve">Spain Valencia, the heart of the Valencian Community with its rich cultural identity, dynamic port city of Valencia, and thriving agricultural region (La Huerta), presents a unique market environment demanding sophisticated marketing leadership. As Spain's third-largest economy by GDP (Valencia region contributing significantly), and a major destination for tourism and foreign investment in Southern Europe, the role of the Marketing Manager is not merely operational but fundamentally strategic. The globalized marketplace increasingly requires localized strategies that resonate deeply with Valencian consumers, who exhibit distinct preferences influenced by their cultural heritage (e.g., strong regional identity, appreciation for La Xuetes festivals), language nuances (Valencian/Castilian bilingualism), and specific economic drivers. Current marketing literature often generalizes across the Spanish market, overlooking the nuanced realities of Spain Valencia. This thesis proposal argues that a specialized understanding of the Marketing Manager's strategic function within Spain Valencia is essential for sustainable business growth in this crucial region. It positions the Marketing Manager as a pivotal agent for navigating local competition, leveraging regional strengths (e.g., culinary tourism, innovation parks like Tecnopole), and adapting global campaigns to resonate authentically with Valencian audiences. This research directly contributes to bridging the gap between theoretical marketing management and practical application within Spain's most dynamic regional economy.</w:t>
      </w:r>
    </w:p>
    <w:bookmarkEnd w:id="21"/>
    <w:bookmarkStart w:id="22" w:name="X670b5eb0e72dd8ffd672f14d9185ebc3c628997"/>
    <w:p>
      <w:pPr>
        <w:pStyle w:val="Heading2"/>
      </w:pPr>
      <w:r>
        <w:t xml:space="preserve">2. Research Problem and Objectives (Approx. 150 words)</w:t>
      </w:r>
    </w:p>
    <w:p>
      <w:pPr>
        <w:pStyle w:val="FirstParagraph"/>
      </w:pPr>
      <w:r>
        <w:t xml:space="preserve">The primary research problem is the lack of context-specific frameworks defining the strategic competencies required for an effective Marketing Manager in Spain Valencia. Existing models often fail to account for regional factors like: intense local competition among SMEs (predominant in Valencian business), unique consumer behaviors tied to Mediterranean lifestyle and traditions, the critical importance of tourism seasonality, and the specific regulatory landscape of the Valencian Autonomous Community. This leads to suboptimal marketing strategies that underutilize regional potential or misalign with local values. Therefore, this thesis proposes three core objectives: (1) To comprehensively map the key strategic responsibilities and competencies distinct to a Marketing Manager operating within Spain Valencia's business ecosystem; (2) To identify the most impactful marketing strategies currently employed by successful businesses in Spain Valencia, particularly focusing on sector-specific applications (tourism, agri-food, digital services); and (3) To develop a practical, evidence-based competency framework for the Marketing Manager role specifically tailored to maximize success in the Valencian market.</w:t>
      </w:r>
    </w:p>
    <w:bookmarkEnd w:id="22"/>
    <w:bookmarkStart w:id="23" w:name="Xb699567c5f080fe76efd99fba1d85dd444f1f09"/>
    <w:p>
      <w:pPr>
        <w:pStyle w:val="Heading2"/>
      </w:pPr>
      <w:r>
        <w:t xml:space="preserve">3. Literature Review: Gaps in Regional Context (Approx. 150 words)</w:t>
      </w:r>
    </w:p>
    <w:p>
      <w:pPr>
        <w:pStyle w:val="FirstParagraph"/>
      </w:pPr>
      <w:r>
        <w:t xml:space="preserve">Extant literature on marketing management (e.g., Kotler, Keller) provides robust global and national frameworks applicable to Spain. However, a significant gap exists concerning the *regional adaptation* of these strategies within Spain's diverse autonomous communities. Studies focusing on "Marketing in Spain" rarely disaggregate data or insights for specific regions like Valencia. Research on Spanish SMEs (a major economic pillar in Valencian business) often overlooks the *strategic leadership aspect* of the Marketing Manager role, focusing instead on tactical execution or digital tools alone. Furthermore, literature addressing regional marketing in Southern Europe frequently centers on Italy or Greece, neglecting Spain's distinct context. Crucially, there is a dearth of academic work specifically examining how cultural identity (Valencianness), local economic structures (e.g., dominance of family-run agri-businesses), and unique market dynamics shape the effective performance of the Marketing Manager in Spain Valencia. This thesis directly addresses this critical omission.</w:t>
      </w:r>
    </w:p>
    <w:bookmarkEnd w:id="23"/>
    <w:bookmarkStart w:id="24" w:name="methodology-approx.-100-words"/>
    <w:p>
      <w:pPr>
        <w:pStyle w:val="Heading2"/>
      </w:pPr>
      <w:r>
        <w:t xml:space="preserve">4. Methodology (Approx. 100 words)</w:t>
      </w:r>
    </w:p>
    <w:p>
      <w:pPr>
        <w:pStyle w:val="FirstParagraph"/>
      </w:pPr>
      <w:r>
        <w:t xml:space="preserve">This qualitative research will employ a mixed-methods approach designed for regional specificity within Spain Valencia. Primary data collection includes in-depth, semi-structured interviews (n=25-30) with Marketing Managers across diverse sectors in Valencia city and surrounding province (tourism operators, food producers, tech startups, retail chains). Secondary data analysis will involve review of Valencian Chamber of Commerce reports (e.g., tourism recovery data 2023), regional economic indicators from the Generalitat Valenciana, and case studies of successful campaigns executed by companies based in Spain Valencia. Thematic analysis will be used to identify recurring strategic themes, competencies, and contextual challenges unique to the Marketing Manager role within this specific setting.</w:t>
      </w:r>
    </w:p>
    <w:bookmarkEnd w:id="24"/>
    <w:bookmarkStart w:id="25" w:name="expected-contribution-approx.-100-words"/>
    <w:p>
      <w:pPr>
        <w:pStyle w:val="Heading2"/>
      </w:pPr>
      <w:r>
        <w:t xml:space="preserve">5. Expected Contribution (Approx. 100 words)</w:t>
      </w:r>
    </w:p>
    <w:p>
      <w:pPr>
        <w:pStyle w:val="FirstParagraph"/>
      </w:pPr>
      <w:r>
        <w:t xml:space="preserve">This thesis will make a significant contribution by providing the first comprehensive academic analysis of the Marketing Manager's strategic function within Spain Valencia. It will deliver a validated competency framework directly applicable to Valencian businesses, moving beyond generic national models. For practitioners in Spain Valencia, it offers actionable insights for recruiting, developing, and empowering effective Marketing Managers who understand the local market’s soul. For academia, it enriches the field of regional marketing strategy and provides a replicable model for studying similar contexts within Spain's diverse regions. Crucially, it will demonstrate how strategic leadership by the Marketing Manager is not just beneficial but essential for businesses aiming to thrive within Spain Valencia’s competitive and culturally rich environment, thereby contributing to the region's overall economic vitality.</w:t>
      </w:r>
    </w:p>
    <w:bookmarkEnd w:id="25"/>
    <w:bookmarkStart w:id="26" w:name="conclusion-approx.-50-words"/>
    <w:p>
      <w:pPr>
        <w:pStyle w:val="Heading2"/>
      </w:pPr>
      <w:r>
        <w:t xml:space="preserve">6. Conclusion (Approx. 50 words)</w:t>
      </w:r>
    </w:p>
    <w:p>
      <w:pPr>
        <w:pStyle w:val="FirstParagraph"/>
      </w:pPr>
      <w:r>
        <w:t xml:space="preserve">This Thesis Proposal establishes the urgent need to understand and define the strategic role of the Marketing Manager specifically within Spain Valencia. By focusing on this critical regional context, it promises valuable insights for businesses operating in one of Europe's most vibrant and distinctive markets, directly addressing a key gap in marketing management literature.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Spain Valencia's Dynamic Market</dc:title>
  <dc:creator/>
  <dc:language>en</dc:language>
  <cp:keywords/>
  <dcterms:created xsi:type="dcterms:W3CDTF">2025-12-10T20:42:11Z</dcterms:created>
  <dcterms:modified xsi:type="dcterms:W3CDTF">2025-12-10T20:42:11Z</dcterms:modified>
</cp:coreProperties>
</file>

<file path=docProps/custom.xml><?xml version="1.0" encoding="utf-8"?>
<Properties xmlns="http://schemas.openxmlformats.org/officeDocument/2006/custom-properties" xmlns:vt="http://schemas.openxmlformats.org/officeDocument/2006/docPropsVTypes"/>
</file>