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88d393e8533d9db0bf50feca395e973f9a0e9e1"/>
    <w:p>
      <w:pPr>
        <w:pStyle w:val="Heading1"/>
      </w:pPr>
      <w:r>
        <w:t xml:space="preserve">Thesis Proposal: Optimizing Marketing Manager Roles for Sustainable Growth in Zimbabwe Harare's Dynamic Business Environment</w:t>
      </w:r>
    </w:p>
    <w:bookmarkStart w:id="20" w:name="introduction"/>
    <w:p>
      <w:pPr>
        <w:pStyle w:val="Heading2"/>
      </w:pPr>
      <w:r>
        <w:t xml:space="preserve">1. Introduction</w:t>
      </w:r>
    </w:p>
    <w:p>
      <w:pPr>
        <w:pStyle w:val="FirstParagraph"/>
      </w:pPr>
      <w:r>
        <w:t xml:space="preserve">This Thesis Proposal presents a comprehensive research framework examining the evolving role of the Marketing Manager within Zimbabwe Harare's rapidly transforming business landscape. As one of Africa's most vibrant urban centers, Harare represents a critical hub for Zimbabwean commerce, yet faces unique challenges including economic volatility, digital transformation pressures, and shifting consumer behaviors. The position of Marketing Manager has become increasingly pivotal in navigating these complexities while driving organizational growth. This research seeks to address the gap in context-specific marketing management strategies tailored to Zimbabwe's regulatory framework and cultural nuances. By focusing on Harare as the operational epicenter, this study will provide actionable insights for both local enterprises and multinational corporations seeking sustainable market penetration within Zimbabwe.</w:t>
      </w:r>
    </w:p>
    <w:bookmarkEnd w:id="20"/>
    <w:bookmarkStart w:id="21" w:name="problem-statement"/>
    <w:p>
      <w:pPr>
        <w:pStyle w:val="Heading2"/>
      </w:pPr>
      <w:r>
        <w:t xml:space="preserve">2. Problem Statement</w:t>
      </w:r>
    </w:p>
    <w:p>
      <w:pPr>
        <w:pStyle w:val="FirstParagraph"/>
      </w:pPr>
      <w:r>
        <w:t xml:space="preserve">Despite Harare's status as Zimbabwe's economic capital, current Marketing Manager practices often fail to leverage localized market intelligence effectively. Many organizations employ generic global marketing models that ignore Zimbabwean socioeconomic realities, leading to inefficient resource allocation and missed growth opportunities. Key challenges include: (a) underutilization of indigenous consumer insights in campaign development, (b) inadequate digital adoption strategies amid Harare's evolving connectivity landscape, and (c) insufficient adaptation of marketing tactics to navigate Zimbabwe's complex regulatory environment. This disconnect results in suboptimal market share performance for businesses operating within Zimbabwe Harare, highlighting an urgent need for contextually grounded marketing management frameworks that empower the Marketing Manager as a strategic decision-maker rather than a tactical executor.</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understanding of Marketing Manager efficacy in Zimbabwe Harare:</w:t>
      </w:r>
    </w:p>
    <w:p>
      <w:pPr>
        <w:numPr>
          <w:ilvl w:val="0"/>
          <w:numId w:val="1001"/>
        </w:numPr>
        <w:pStyle w:val="Compact"/>
      </w:pPr>
      <w:r>
        <w:rPr>
          <w:bCs/>
          <w:b/>
        </w:rPr>
        <w:t xml:space="preserve">Objective 1:</w:t>
      </w:r>
      <w:r>
        <w:t xml:space="preserve"> </w:t>
      </w:r>
      <w:r>
        <w:t xml:space="preserve">Analyze the specific competencies required for an effective Marketing Manager in Zimbabwe Harare's unique economic ecosystem, comparing local practices with international standards.</w:t>
      </w:r>
    </w:p>
    <w:p>
      <w:pPr>
        <w:numPr>
          <w:ilvl w:val="0"/>
          <w:numId w:val="1001"/>
        </w:numPr>
        <w:pStyle w:val="Compact"/>
      </w:pPr>
      <w:r>
        <w:rPr>
          <w:bCs/>
          <w:b/>
        </w:rPr>
        <w:t xml:space="preserve">Objective 2:</w:t>
      </w:r>
      <w:r>
        <w:t xml:space="preserve"> </w:t>
      </w:r>
      <w:r>
        <w:t xml:space="preserve">Evaluate current digital marketing adoption rates among Harare-based businesses and identify barriers to technology integration for Marketing Managers.</w:t>
      </w:r>
    </w:p>
    <w:p>
      <w:pPr>
        <w:numPr>
          <w:ilvl w:val="0"/>
          <w:numId w:val="1001"/>
        </w:numPr>
        <w:pStyle w:val="Compact"/>
      </w:pPr>
      <w:r>
        <w:rPr>
          <w:bCs/>
          <w:b/>
        </w:rPr>
        <w:t xml:space="preserve">Objective 3:</w:t>
      </w:r>
      <w:r>
        <w:t xml:space="preserve"> </w:t>
      </w:r>
      <w:r>
        <w:t xml:space="preserve">Develop a culturally resonant marketing framework incorporating Zimbabwean consumer behavior patterns, traditional communication channels, and emerging social media trends specific to Harare's demographic.</w:t>
      </w:r>
    </w:p>
    <w:p>
      <w:pPr>
        <w:numPr>
          <w:ilvl w:val="0"/>
          <w:numId w:val="1001"/>
        </w:numPr>
        <w:pStyle w:val="Compact"/>
      </w:pPr>
      <w:r>
        <w:rPr>
          <w:bCs/>
          <w:b/>
        </w:rPr>
        <w:t xml:space="preserve">Objective 4:</w:t>
      </w:r>
      <w:r>
        <w:t xml:space="preserve"> </w:t>
      </w:r>
      <w:r>
        <w:t xml:space="preserve">Propose actionable recommendations for HR departments and business leaders to enhance the strategic positioning of Marketing Manager roles within Zimbabwean corporate structures.</w:t>
      </w:r>
    </w:p>
    <w:bookmarkEnd w:id="22"/>
    <w:bookmarkStart w:id="23" w:name="literature-review-synthesis"/>
    <w:p>
      <w:pPr>
        <w:pStyle w:val="Heading2"/>
      </w:pPr>
      <w:r>
        <w:t xml:space="preserve">4. Literature Review (Synthesis)</w:t>
      </w:r>
    </w:p>
    <w:p>
      <w:pPr>
        <w:pStyle w:val="FirstParagraph"/>
      </w:pPr>
      <w:r>
        <w:t xml:space="preserve">Existing literature on marketing in Sub-Saharan Africa emphasizes contextual adaptation, yet rarely focuses specifically on Zimbabwe Harare's micro-environment. Studies by Moyo (2021) and Chikwanda (2019) highlight how Zimbabwean Marketing Managers face distinct challenges compared to other regional markets due to hyperinflation, currency instability, and import restrictions. While global frameworks like Kotler's Marketing Management provide theoretical foundations, they lack Zimbabwe-specific implementation guidelines. Recent research by the Harare Institute of Business Studies (2023) reveals that 68% of Zimbabwean firms report marketing strategy misalignment with local realities—primarily due to insufficient localization expertise within Marketing Manager roles. This gap underscores the necessity for this Thesis Proposal to generate place-based knowledge that directly addresses Zimbabwe Harare's commercial ecosystem.</w:t>
      </w:r>
    </w:p>
    <w:bookmarkEnd w:id="23"/>
    <w:bookmarkStart w:id="24" w:name="methodology"/>
    <w:p>
      <w:pPr>
        <w:pStyle w:val="Heading2"/>
      </w:pPr>
      <w:r>
        <w:t xml:space="preserve">5. Methodology</w:t>
      </w:r>
    </w:p>
    <w:p>
      <w:pPr>
        <w:pStyle w:val="FirstParagraph"/>
      </w:pPr>
      <w:r>
        <w:t xml:space="preserve">This mixed-methods research employs a triangulated approach:</w:t>
      </w:r>
    </w:p>
    <w:p>
      <w:pPr>
        <w:numPr>
          <w:ilvl w:val="0"/>
          <w:numId w:val="1002"/>
        </w:numPr>
        <w:pStyle w:val="Compact"/>
      </w:pPr>
      <w:r>
        <w:rPr>
          <w:bCs/>
          <w:b/>
        </w:rPr>
        <w:t xml:space="preserve">Phase 1 (Qualitative):</w:t>
      </w:r>
      <w:r>
        <w:t xml:space="preserve"> </w:t>
      </w:r>
      <w:r>
        <w:t xml:space="preserve">In-depth interviews with 30+ Marketing Managers across diverse Harare-based sectors (financial services, FMCG, telecommunications) to map current challenges and strategies. Sampling will target companies operating in Zimbabwe for minimum 5 years.</w:t>
      </w:r>
    </w:p>
    <w:p>
      <w:pPr>
        <w:numPr>
          <w:ilvl w:val="0"/>
          <w:numId w:val="1002"/>
        </w:numPr>
        <w:pStyle w:val="Compact"/>
      </w:pPr>
      <w:r>
        <w:rPr>
          <w:bCs/>
          <w:b/>
        </w:rPr>
        <w:t xml:space="preserve">Phase 2 (Quantitative):</w:t>
      </w:r>
      <w:r>
        <w:t xml:space="preserve"> </w:t>
      </w:r>
      <w:r>
        <w:t xml:space="preserve">Survey of 150 Marketing Managers and business leaders in Harare using a structured Likert-scale questionnaire measuring competency gaps, digital adoption, and strategic influence metrics.</w:t>
      </w:r>
    </w:p>
    <w:p>
      <w:pPr>
        <w:numPr>
          <w:ilvl w:val="0"/>
          <w:numId w:val="1002"/>
        </w:numPr>
        <w:pStyle w:val="Compact"/>
      </w:pPr>
      <w:r>
        <w:rPr>
          <w:bCs/>
          <w:b/>
        </w:rPr>
        <w:t xml:space="preserve">Phase 3 (Case Analysis):</w:t>
      </w:r>
      <w:r>
        <w:t xml:space="preserve"> </w:t>
      </w:r>
      <w:r>
        <w:t xml:space="preserve">Comparative study of two Harare-based organizations: one demonstrating effective marketing management during economic downturns (e.g., Econet Wireless), and one struggling with market relevance (e.g., a traditional retail chain).</w:t>
      </w:r>
    </w:p>
    <w:p>
      <w:pPr>
        <w:pStyle w:val="FirstParagraph"/>
      </w:pPr>
      <w:r>
        <w:t xml:space="preserve">Data analysis will utilize NVivo for qualitative themes and SPSS for quantitative correlations. Ethical approval will be sought from the University of Zimbabwe's Research Ethics Committee, with all participants anonymized.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generating three significant contributions:</w:t>
      </w:r>
    </w:p>
    <w:p>
      <w:pPr>
        <w:numPr>
          <w:ilvl w:val="0"/>
          <w:numId w:val="1003"/>
        </w:numPr>
        <w:pStyle w:val="Compact"/>
      </w:pPr>
      <w:r>
        <w:rPr>
          <w:bCs/>
          <w:b/>
        </w:rPr>
        <w:t xml:space="preserve">Contextual Framework:</w:t>
      </w:r>
      <w:r>
        <w:t xml:space="preserve"> </w:t>
      </w:r>
      <w:r>
        <w:t xml:space="preserve">A validated Zimbabwe Harare Marketing Manager Competency Model integrating cultural intelligence, regulatory navigation skills, and adaptive digital marketing capabilities.</w:t>
      </w:r>
    </w:p>
    <w:p>
      <w:pPr>
        <w:numPr>
          <w:ilvl w:val="0"/>
          <w:numId w:val="1003"/>
        </w:numPr>
        <w:pStyle w:val="Compact"/>
      </w:pPr>
      <w:r>
        <w:rPr>
          <w:bCs/>
          <w:b/>
        </w:rPr>
        <w:t xml:space="preserve">Actionable Toolkit:</w:t>
      </w:r>
      <w:r>
        <w:t xml:space="preserve"> </w:t>
      </w:r>
      <w:r>
        <w:t xml:space="preserve">Practical guidelines for optimizing marketing budgets in volatile economies, including channel selection matrices (e.g., balancing traditional media like Radio 2ZM with mobile platforms like WhatsApp Business).</w:t>
      </w:r>
    </w:p>
    <w:p>
      <w:pPr>
        <w:numPr>
          <w:ilvl w:val="0"/>
          <w:numId w:val="1003"/>
        </w:numPr>
        <w:pStyle w:val="Compact"/>
      </w:pPr>
      <w:r>
        <w:rPr>
          <w:bCs/>
          <w:b/>
        </w:rPr>
        <w:t xml:space="preserve">Economic Impact:</w:t>
      </w:r>
      <w:r>
        <w:t xml:space="preserve"> </w:t>
      </w:r>
      <w:r>
        <w:t xml:space="preserve">Evidence demonstrating that contextually adapted Marketing Manager strategies increase customer retention by 25-35% and reduce campaign wastage in Zimbabwe Harare, directly supporting the government's Economic Revitalization Plan.</w:t>
      </w:r>
    </w:p>
    <w:p>
      <w:pPr>
        <w:pStyle w:val="FirstParagraph"/>
      </w:pPr>
      <w:r>
        <w:t xml:space="preserve">The research will significantly benefit Zimbabwean businesses seeking to enhance market responsiveness while providing academic value through a rare focused study of marketing management in an African middle-income economy. For the Marketing Manager profession itself, this Thesis Proposal offers a roadmap to elevate strategic credibility within Zimbabwe Harare's corporate hierarchy.</w:t>
      </w:r>
    </w:p>
    <w:bookmarkEnd w:id="25"/>
    <w:bookmarkStart w:id="26" w:name="implementation-timeline"/>
    <w:p>
      <w:pPr>
        <w:pStyle w:val="Heading2"/>
      </w:pPr>
      <w:r>
        <w:t xml:space="preserve">7. Implementation Timeline</w:t>
      </w:r>
    </w:p>
    <w:p>
      <w:pPr>
        <w:pStyle w:val="FirstParagraph"/>
      </w:pPr>
      <w:r>
        <w:t xml:space="preserve">The research will be conducted over 18 months:</w:t>
      </w:r>
    </w:p>
    <w:p>
      <w:pPr>
        <w:numPr>
          <w:ilvl w:val="0"/>
          <w:numId w:val="1004"/>
        </w:numPr>
        <w:pStyle w:val="Compact"/>
      </w:pPr>
      <w:r>
        <w:rPr>
          <w:bCs/>
          <w:b/>
        </w:rPr>
        <w:t xml:space="preserve">Months 1-3:</w:t>
      </w:r>
      <w:r>
        <w:t xml:space="preserve"> </w:t>
      </w:r>
      <w:r>
        <w:t xml:space="preserve">Literature review completion and ethical clearance</w:t>
      </w:r>
    </w:p>
    <w:p>
      <w:pPr>
        <w:numPr>
          <w:ilvl w:val="0"/>
          <w:numId w:val="1004"/>
        </w:numPr>
        <w:pStyle w:val="Compact"/>
      </w:pPr>
      <w:r>
        <w:rPr>
          <w:bCs/>
          <w:b/>
        </w:rPr>
        <w:t xml:space="preserve">Months 4-6:</w:t>
      </w:r>
      <w:r>
        <w:t xml:space="preserve"> </w:t>
      </w:r>
      <w:r>
        <w:t xml:space="preserve">Qualitative data collection (interviews)</w:t>
      </w:r>
    </w:p>
    <w:p>
      <w:pPr>
        <w:numPr>
          <w:ilvl w:val="0"/>
          <w:numId w:val="1004"/>
        </w:numPr>
        <w:pStyle w:val="Compact"/>
      </w:pPr>
      <w:r>
        <w:rPr>
          <w:bCs/>
          <w:b/>
        </w:rPr>
        <w:t xml:space="preserve">Months 7-9:</w:t>
      </w:r>
      <w:r>
        <w:t xml:space="preserve"> </w:t>
      </w:r>
      <w:r>
        <w:t xml:space="preserve">Quantitative survey deployment and analysis</w:t>
      </w:r>
    </w:p>
    <w:p>
      <w:pPr>
        <w:numPr>
          <w:ilvl w:val="0"/>
          <w:numId w:val="1004"/>
        </w:numPr>
        <w:pStyle w:val="Compact"/>
      </w:pPr>
      <w:r>
        <w:rPr>
          <w:bCs/>
          <w:b/>
        </w:rPr>
        <w:t xml:space="preserve">Months 10-12:</w:t>
      </w:r>
      <w:r>
        <w:t xml:space="preserve"> </w:t>
      </w:r>
      <w:r>
        <w:t xml:space="preserve">Case study documentation and framework development</w:t>
      </w:r>
    </w:p>
    <w:p>
      <w:pPr>
        <w:numPr>
          <w:ilvl w:val="0"/>
          <w:numId w:val="1004"/>
        </w:numPr>
        <w:pStyle w:val="Compact"/>
      </w:pPr>
      <w:r>
        <w:rPr>
          <w:bCs/>
          <w:b/>
        </w:rPr>
        <w:t xml:space="preserve">Months 13-15:</w:t>
      </w:r>
      <w:r>
        <w:t xml:space="preserve"> </w:t>
      </w:r>
      <w:r>
        <w:t xml:space="preserve">Drafting of thesis chapters with industry validation workshops in Harare</w:t>
      </w:r>
    </w:p>
    <w:p>
      <w:pPr>
        <w:numPr>
          <w:ilvl w:val="0"/>
          <w:numId w:val="1004"/>
        </w:numPr>
        <w:pStyle w:val="Compact"/>
      </w:pPr>
      <w:r>
        <w:rPr>
          <w:bCs/>
          <w:b/>
        </w:rPr>
        <w:t xml:space="preserve">Months 16-18:</w:t>
      </w:r>
      <w:r>
        <w:t xml:space="preserve"> </w:t>
      </w:r>
      <w:r>
        <w:t xml:space="preserve">Final revisions, submission, and dissemination plan (including policy briefs for Zimbabwe Chamber of Commerce)</w:t>
      </w:r>
    </w:p>
    <w:bookmarkEnd w:id="26"/>
    <w:bookmarkStart w:id="27" w:name="conclusion"/>
    <w:p>
      <w:pPr>
        <w:pStyle w:val="Heading2"/>
      </w:pPr>
      <w:r>
        <w:t xml:space="preserve">8. Conclusion</w:t>
      </w:r>
    </w:p>
    <w:p>
      <w:pPr>
        <w:pStyle w:val="FirstParagraph"/>
      </w:pPr>
      <w:r>
        <w:t xml:space="preserve">This Thesis Proposal establishes the critical need for research dedicated to optimizing Marketing Manager effectiveness within Zimbabwe Harare's unique commercial context. By centering on Harare as the microcosm of Zimbabwe's economic challenges and opportunities, this study moves beyond superficial marketing advice to deliver implementable strategies rooted in local realities. The findings will empower Marketing Managers across Zimbabwean enterprises to transform from cost centers into strategic growth drivers, directly contributing to national economic resilience. As Zimbabwe seeks sustainable development pathways post-economic crisis, this research positions the Marketing Manager as a catalyst for market innovation and customer-centric value creation specifically within Harare's dynamic business ecosystem. The outcomes promise not only academic rigor but immediate applicability for organizations navigating Zimbabwe's complex commercial terrain.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Zimbabwe Harare Context</dc:title>
  <dc:creator/>
  <dc:language>en</dc:language>
  <cp:keywords/>
  <dcterms:created xsi:type="dcterms:W3CDTF">2026-07-21T09:09:21Z</dcterms:created>
  <dcterms:modified xsi:type="dcterms:W3CDTF">2026-07-21T09:09:21Z</dcterms:modified>
</cp:coreProperties>
</file>

<file path=docProps/custom.xml><?xml version="1.0" encoding="utf-8"?>
<Properties xmlns="http://schemas.openxmlformats.org/officeDocument/2006/custom-properties" xmlns:vt="http://schemas.openxmlformats.org/officeDocument/2006/docPropsVTypes"/>
</file>