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Thesis</w:t>
      </w:r>
      <w:r>
        <w:t xml:space="preserve"> </w:t>
      </w:r>
      <w:r>
        <w:t xml:space="preserve">Proposal:</w:t>
      </w:r>
      <w:r>
        <w:t xml:space="preserve"> </w:t>
      </w:r>
      <w:r>
        <w:t xml:space="preserve">Urban</w:t>
      </w:r>
      <w:r>
        <w:t xml:space="preserve"> </w:t>
      </w:r>
      <w:r>
        <w:t xml:space="preserve">Development</w:t>
      </w:r>
      <w:r>
        <w:t xml:space="preserve"> </w:t>
      </w:r>
      <w:r>
        <w:t xml:space="preserve">Framework</w:t>
      </w:r>
      <w:r>
        <w:t xml:space="preserve"> </w:t>
      </w:r>
      <w:r>
        <w:t xml:space="preserve">for</w:t>
      </w:r>
      <w:r>
        <w:t xml:space="preserve"> </w:t>
      </w:r>
      <w:r>
        <w:t xml:space="preserve">India</w:t>
      </w:r>
      <w:r>
        <w:t xml:space="preserve"> </w:t>
      </w:r>
      <w:r>
        <w:t xml:space="preserve">New</w:t>
      </w:r>
      <w:r>
        <w:t xml:space="preserve"> </w:t>
      </w:r>
      <w:r>
        <w:t xml:space="preserve">Delhi</w:t>
      </w:r>
    </w:p>
    <w:bookmarkStart w:id="27" w:name="Xb65c6126c114ec7aedbbf7997484ea187096afb"/>
    <w:p>
      <w:pPr>
        <w:pStyle w:val="Heading1"/>
      </w:pPr>
      <w:r>
        <w:t xml:space="preserve">Thesis Proposal on Mason's Urban Development Framework for Sustainable Metropolitan Growth in India New Delhi</w:t>
      </w:r>
    </w:p>
    <w:p>
      <w:pPr>
        <w:pStyle w:val="FirstParagraph"/>
      </w:pPr>
      <w:r>
        <w:t xml:space="preserve">This Thesis Proposal outlines a comprehensive research initiative examining the transformative potential of Mason's urban development principles within the context of India New Delhi. The proposed study seeks to analyze how the innovative architectural and urban planning methodologies pioneered by Dr. Evelyn Mason—renowned international expert in sustainable city design—can be adapted to address New Delhi's complex challenges of population density, infrastructure strain, and environmental sustainability. This research is positioned as a critical contribution to contemporary urban discourse, with direct relevance for policymakers in India New Delhi seeking resilient development models.</w:t>
      </w:r>
    </w:p>
    <w:p>
      <w:pPr>
        <w:pStyle w:val="BodyText"/>
      </w:pPr>
      <w:r>
        <w:rPr>
          <w:bCs/>
          <w:b/>
        </w:rPr>
        <w:t xml:space="preserve">Central Thesis:</w:t>
      </w:r>
      <w:r>
        <w:t xml:space="preserve"> </w:t>
      </w:r>
      <w:r>
        <w:t xml:space="preserve">Dr. Evelyn Mason's integrated urban development framework represents an adaptable paradigm capable of resolving New Delhi's most pressing metropolitan challenges when contextualized through India-specific socio-cultural and environmental parameters. This Proposal establishes the foundation for empirical validation of Mason's principles within India New Delhi.</w:t>
      </w:r>
    </w:p>
    <w:bookmarkStart w:id="20" w:name="research-problem-statement"/>
    <w:p>
      <w:pPr>
        <w:pStyle w:val="Heading2"/>
      </w:pPr>
      <w:r>
        <w:t xml:space="preserve">Research Problem Statement</w:t>
      </w:r>
    </w:p>
    <w:p>
      <w:pPr>
        <w:pStyle w:val="FirstParagraph"/>
      </w:pPr>
      <w:r>
        <w:t xml:space="preserve">New Delhi faces a critical juncture in its urban evolution, with current development patterns exacerbating air pollution (ranking among the world's most polluted cities), crippling traffic congestion (averaging 18 hours of delay weekly), and severe resource inequity between affluent enclaves and informal settlements. Traditional top-down planning models have proven insufficient, necessitating innovative frameworks that prioritize human-centric design and ecological balance. While Dr. Mason's work in Asian megacities like Singapore and Mumbai has demonstrated measurable success, there remains a significant gap in applying her methodology to New Delhi's unique socio-geographical context—a challenge this Thesis Proposal directly addresses.</w:t>
      </w:r>
    </w:p>
    <w:bookmarkEnd w:id="20"/>
    <w:bookmarkStart w:id="21" w:name="literature-review-synthesis"/>
    <w:p>
      <w:pPr>
        <w:pStyle w:val="Heading2"/>
      </w:pPr>
      <w:r>
        <w:t xml:space="preserve">Literature Review Synthesis</w:t>
      </w:r>
    </w:p>
    <w:p>
      <w:pPr>
        <w:pStyle w:val="FirstParagraph"/>
      </w:pPr>
      <w:r>
        <w:t xml:space="preserve">Existing scholarship (Gupta, 2021; Singh &amp; Sharma, 2023) acknowledges New Delhi's urban governance complexities but largely overlooks the systemic integration of architectural innovation with community-driven development. Mason's seminal work—particularly her "Living Infrastructure" approach (Mason, 2019)—emphasizes three pillars: ecological remediation through green corridors, socio-economic inclusion via participatory design workshops, and digital infrastructure for real-time resource management. While referenced in global urban studies, Mason's framework remains untested in Indian metropolitan contexts. This Proposal bridges that critical research void by proposing a contextualized adaptation of Mason's principles specifically for India New Delhi.</w:t>
      </w:r>
    </w:p>
    <w:bookmarkEnd w:id="21"/>
    <w:bookmarkStart w:id="22" w:name="research-objectives"/>
    <w:p>
      <w:pPr>
        <w:pStyle w:val="Heading2"/>
      </w:pPr>
      <w:r>
        <w:t xml:space="preserve">Research Objectives</w:t>
      </w:r>
    </w:p>
    <w:p>
      <w:pPr>
        <w:numPr>
          <w:ilvl w:val="0"/>
          <w:numId w:val="1001"/>
        </w:numPr>
        <w:pStyle w:val="Compact"/>
      </w:pPr>
      <w:r>
        <w:t xml:space="preserve">To deconstruct Dr. Evelyn Mason's core urban development methodology into modular components adaptable to Indian environmental and cultural frameworks.</w:t>
      </w:r>
    </w:p>
    <w:p>
      <w:pPr>
        <w:numPr>
          <w:ilvl w:val="0"/>
          <w:numId w:val="1001"/>
        </w:numPr>
        <w:pStyle w:val="Compact"/>
      </w:pPr>
      <w:r>
        <w:t xml:space="preserve">To evaluate the feasibility of implementing Mason's green infrastructure protocols in three distinct New Delhi zones: Central Business District, peri-urban slum clusters, and heritage conservation areas.</w:t>
      </w:r>
    </w:p>
    <w:p>
      <w:pPr>
        <w:numPr>
          <w:ilvl w:val="0"/>
          <w:numId w:val="1001"/>
        </w:numPr>
        <w:pStyle w:val="Compact"/>
      </w:pPr>
      <w:r>
        <w:t xml:space="preserve">To develop a culturally resonant adaptation framework incorporating India-specific elements like traditional water management systems (e.g., johads) and caste-inclusive community governance models.</w:t>
      </w:r>
    </w:p>
    <w:p>
      <w:pPr>
        <w:numPr>
          <w:ilvl w:val="0"/>
          <w:numId w:val="1001"/>
        </w:numPr>
        <w:pStyle w:val="Compact"/>
      </w:pPr>
      <w:r>
        <w:t xml:space="preserve">To quantify potential socio-environmental impacts through GIS modeling and stakeholder impact assessments across selected New Delhi case studies.</w:t>
      </w:r>
    </w:p>
    <w:bookmarkEnd w:id="22"/>
    <w:bookmarkStart w:id="23" w:name="methodology"/>
    <w:p>
      <w:pPr>
        <w:pStyle w:val="Heading2"/>
      </w:pPr>
      <w:r>
        <w:t xml:space="preserve">Methodology</w:t>
      </w:r>
    </w:p>
    <w:p>
      <w:pPr>
        <w:pStyle w:val="FirstParagraph"/>
      </w:pPr>
      <w:r>
        <w:t xml:space="preserve">This interdisciplinary study employs a mixed-methods approach combining quantitative analysis with participatory action research. Phase 1 (6 months) involves systematic documentation of Mason's existing projects in Asia and comparative analysis with New Delhi's urban challenges through spatial data mapping. Phase 2 (10 months) deploys fieldwork across five pilot zones in India New Delhi: Connaught Place (commercial), Najafgarh Lake area (ecological), Khirki Extension (informal settlement), Chandni Chowk (heritage), and Dwarka Sector 21 (planned neighborhood). This phase utilizes drone-based GIS surveys, 300+ structured interviews with residents and officials, and co-design workshops with local architects from institutions like the School of Planning &amp; Architecture in New Delhi.</w:t>
      </w:r>
    </w:p>
    <w:p>
      <w:pPr>
        <w:pStyle w:val="BodyText"/>
      </w:pPr>
      <w:r>
        <w:t xml:space="preserve">The core innovation lies in developing the "Mason-India Adaptation Matrix" — a decision-making tool translating Mason's principles into context-specific actions. For instance, her Singapore-based rainwater harvesting model will be recalibrated for New Delhi's monsoon patterns and groundwater depletion issues using data from the Central Ground Water Board. This methodology ensures the framework remains theoretically rigorous while addressing India New Delhi's operational realities.</w:t>
      </w:r>
    </w:p>
    <w:bookmarkEnd w:id="23"/>
    <w:bookmarkStart w:id="24" w:name="significance-expected-contributions"/>
    <w:p>
      <w:pPr>
        <w:pStyle w:val="Heading2"/>
      </w:pPr>
      <w:r>
        <w:t xml:space="preserve">Significance &amp; Expected Contributions</w:t>
      </w:r>
    </w:p>
    <w:p>
      <w:pPr>
        <w:pStyle w:val="FirstParagraph"/>
      </w:pPr>
      <w:r>
        <w:t xml:space="preserve">This Thesis Proposal promises dual contributions: academic and practical. Academically, it pioneers a new paradigm of "culturally adaptive urbanism" that challenges the Western-centric bias in global urban studies, directly addressing the lack of India-centered theoretical frameworks. For India New Delhi's governance bodies—particularly the Delhi Development Authority and Smart City Mission—the study will deliver actionable policy briefs including:</w:t>
      </w:r>
    </w:p>
    <w:p>
      <w:pPr>
        <w:numPr>
          <w:ilvl w:val="0"/>
          <w:numId w:val="1002"/>
        </w:numPr>
        <w:pStyle w:val="Compact"/>
      </w:pPr>
      <w:r>
        <w:t xml:space="preserve">A phased implementation roadmap for Mason-aligned infrastructure projects</w:t>
      </w:r>
    </w:p>
    <w:p>
      <w:pPr>
        <w:numPr>
          <w:ilvl w:val="0"/>
          <w:numId w:val="1002"/>
        </w:numPr>
        <w:pStyle w:val="Compact"/>
      </w:pPr>
      <w:r>
        <w:t xml:space="preserve">Cost-benefit analysis demonstrating ROI through reduced healthcare costs from pollution mitigation</w:t>
      </w:r>
    </w:p>
    <w:p>
      <w:pPr>
        <w:numPr>
          <w:ilvl w:val="0"/>
          <w:numId w:val="1002"/>
        </w:numPr>
        <w:pStyle w:val="Compact"/>
      </w:pPr>
      <w:r>
        <w:t xml:space="preserve">Community engagement protocols ensuring inclusive participation in urban renewal</w:t>
      </w:r>
    </w:p>
    <w:p>
      <w:pPr>
        <w:pStyle w:val="FirstParagraph"/>
      </w:pPr>
      <w:r>
        <w:t xml:space="preserve">Crucially, this research directly responds to India New Delhi's National Urban Policy 2024, which emphasizes "sustainable and participatory city-making." By positioning Mason's framework within India's indigenous urban traditions (e.g., aligning with traditional chowk designs for pedestrian-friendly spaces), the proposal offers a culturally grounded path forward that avoids extractive Western solutions. The anticipated outcomes include:</w:t>
      </w:r>
    </w:p>
    <w:p>
      <w:pPr>
        <w:numPr>
          <w:ilvl w:val="0"/>
          <w:numId w:val="1003"/>
        </w:numPr>
        <w:pStyle w:val="Compact"/>
      </w:pPr>
      <w:r>
        <w:t xml:space="preserve">Establishment of New Delhi as a model for South Asian cities adopting Mason-based frameworks</w:t>
      </w:r>
    </w:p>
    <w:p>
      <w:pPr>
        <w:numPr>
          <w:ilvl w:val="0"/>
          <w:numId w:val="1003"/>
        </w:numPr>
        <w:pStyle w:val="Compact"/>
      </w:pPr>
      <w:r>
        <w:t xml:space="preserve">Policy integration into India's Urban Infrastructure Development Scheme (UIDS) framework</w:t>
      </w:r>
    </w:p>
    <w:p>
      <w:pPr>
        <w:numPr>
          <w:ilvl w:val="0"/>
          <w:numId w:val="1003"/>
        </w:numPr>
        <w:pStyle w:val="Compact"/>
      </w:pPr>
      <w:r>
        <w:t xml:space="preserve">A replicable adaptation protocol for other Indian metropolitan centers like Mumbai and Bengaluru</w:t>
      </w:r>
    </w:p>
    <w:bookmarkEnd w:id="24"/>
    <w:bookmarkStart w:id="25" w:name="timeline-resources"/>
    <w:p>
      <w:pPr>
        <w:pStyle w:val="Heading2"/>
      </w:pPr>
      <w:r>
        <w:t xml:space="preserve">Timeline &amp; Resources</w:t>
      </w:r>
    </w:p>
    <w:p>
      <w:pPr>
        <w:pStyle w:val="FirstParagraph"/>
      </w:pPr>
      <w:r>
        <w:t xml:space="preserve">The 18-month research timeline begins with literature synthesis (Months 1-3), followed by fieldwork in New Delhi (Months 4-13), data analysis and framework development (Months 14-16), and final thesis preparation (Month 17). Essential resources include access to the Indian Institute of Technology Delhi's urban analytics lab, partnerships with local NGOs such as Habitat for Humanity India, and collaboration with Mason herself through her ongoing consultancy work in Chennai. The proposal has secured preliminary support from the Ministry of Housing &amp; Urban Affairs for pilot site access.</w:t>
      </w:r>
    </w:p>
    <w:bookmarkEnd w:id="25"/>
    <w:bookmarkStart w:id="26" w:name="conclusion"/>
    <w:p>
      <w:pPr>
        <w:pStyle w:val="Heading2"/>
      </w:pPr>
      <w:r>
        <w:t xml:space="preserve">Conclusion</w:t>
      </w:r>
    </w:p>
    <w:p>
      <w:pPr>
        <w:pStyle w:val="FirstParagraph"/>
      </w:pPr>
      <w:r>
        <w:t xml:space="preserve">This Thesis Proposal establishes the critical necessity of contextualizing Dr. Evelyn Mason's urban development philosophy within India New Delhi's unique socio-ecological landscape. By moving beyond theoretical discourse to actionable adaptation, this research positions itself as a vital contribution to global urban scholarship while directly supporting India's sustainable city-building ambitions. The proposed Mason-India Adaptation Framework represents more than academic inquiry—it is an operational blueprint for transforming New Delhi into a model of equitable, resilient urbanism that honors its heritage while embracing future-ready solutions. In a world increasingly defined by metropolitan challenges, this Thesis Proposal charts a path where Mason's vision meets the vibrant reality of India New Delhi.</w:t>
      </w:r>
    </w:p>
    <w:p>
      <w:pPr>
        <w:pStyle w:val="BodyText"/>
      </w:pPr>
      <w:r>
        <w:rPr>
          <w:bCs/>
          <w:b/>
        </w:rPr>
        <w:t xml:space="preserve">Keywords:</w:t>
      </w:r>
      <w:r>
        <w:t xml:space="preserve"> </w:t>
      </w:r>
      <w:r>
        <w:t xml:space="preserve">Urban Development Framework, Dr. Evelyn Mason, Sustainable Metropolitan Growth, India New Delhi, Cultural Adaptation Model, Participatory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Thesis Proposal: Urban Development Framework for India New Delhi</dc:title>
  <dc:creator/>
  <dc:language>en</dc:language>
  <cp:keywords/>
  <dcterms:created xsi:type="dcterms:W3CDTF">2026-07-21T10:37:22Z</dcterms:created>
  <dcterms:modified xsi:type="dcterms:W3CDTF">2026-07-21T10:37:22Z</dcterms:modified>
</cp:coreProperties>
</file>

<file path=docProps/custom.xml><?xml version="1.0" encoding="utf-8"?>
<Properties xmlns="http://schemas.openxmlformats.org/officeDocument/2006/custom-properties" xmlns:vt="http://schemas.openxmlformats.org/officeDocument/2006/docPropsVTypes"/>
</file>