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Masonry</w:t>
      </w:r>
      <w:r>
        <w:t xml:space="preserve"> </w:t>
      </w:r>
      <w:r>
        <w:t xml:space="preserve">Traditions</w:t>
      </w:r>
      <w:r>
        <w:t xml:space="preserve"> </w:t>
      </w:r>
      <w:r>
        <w:t xml:space="preserve">and</w:t>
      </w:r>
      <w:r>
        <w:t xml:space="preserve"> </w:t>
      </w:r>
      <w:r>
        <w:t xml:space="preserve">Urban</w:t>
      </w:r>
      <w:r>
        <w:t xml:space="preserve"> </w:t>
      </w:r>
      <w:r>
        <w:t xml:space="preserve">Identity</w:t>
      </w:r>
      <w:r>
        <w:t xml:space="preserve"> </w:t>
      </w:r>
      <w:r>
        <w:t xml:space="preserve">in</w:t>
      </w:r>
      <w:r>
        <w:t xml:space="preserve"> </w:t>
      </w:r>
      <w:r>
        <w:t xml:space="preserve">Italy</w:t>
      </w:r>
      <w:r>
        <w:t xml:space="preserve"> </w:t>
      </w:r>
      <w:r>
        <w:t xml:space="preserve">Naples</w:t>
      </w:r>
    </w:p>
    <w:bookmarkStart w:id="26" w:name="X171b646d6200ea65ffe8ad21d591f56ae64e1ab"/>
    <w:p>
      <w:pPr>
        <w:pStyle w:val="Heading1"/>
      </w:pPr>
      <w:r>
        <w:t xml:space="preserve">Thesis Proposal: Preserving the Craft of Timeless Stone - Masonry Heritage as Cultural Identity in Italy Naples</w:t>
      </w:r>
    </w:p>
    <w:p>
      <w:pPr>
        <w:pStyle w:val="FirstParagraph"/>
      </w:pPr>
      <w:r>
        <w:rPr>
          <w:bCs/>
          <w:b/>
        </w:rPr>
        <w:t xml:space="preserve">Abstract:</w:t>
      </w:r>
      <w:r>
        <w:t xml:space="preserve"> </w:t>
      </w:r>
      <w:r>
        <w:t xml:space="preserve">This Thesis Proposal outlines a comprehensive research project examining the historical, technical, and socio-cultural significance of masonry craftsmanship within the urban fabric of Naples, Italy. Focusing on the enduring legacy of Neapolitan</w:t>
      </w:r>
      <w:r>
        <w:t xml:space="preserve"> </w:t>
      </w:r>
      <w:r>
        <w:rPr>
          <w:iCs/>
          <w:i/>
        </w:rPr>
        <w:t xml:space="preserve">Mason</w:t>
      </w:r>
      <w:r>
        <w:t xml:space="preserve"> </w:t>
      </w:r>
      <w:r>
        <w:t xml:space="preserve">traditions, this study seeks to document and analyze how centuries-old stone-working techniques have shaped Naples' unique architectural identity. The research addresses a critical gap in contemporary heritage discourse by moving beyond purely aesthetic appreciation to interrogate masonry as an active, living cultural practice embedded in the city's social memory. Conducted within the specific context of</w:t>
      </w:r>
      <w:r>
        <w:t xml:space="preserve"> </w:t>
      </w:r>
      <w:r>
        <w:rPr>
          <w:iCs/>
          <w:i/>
        </w:rPr>
        <w:t xml:space="preserve">Italy Naples</w:t>
      </w:r>
      <w:r>
        <w:t xml:space="preserve">, this work will contribute significantly to sustainable urban conservation strategies and deepen our understanding of Mediterranean craft heritage. The proposed research is directly relevant to the University of Naples Federico II's strategic focus on Southern Italian cultural patrimony.</w:t>
      </w:r>
    </w:p>
    <w:bookmarkStart w:id="20" w:name="Xe05c2e9496eff2568f1d0257578d5f836b92ffa"/>
    <w:p>
      <w:pPr>
        <w:pStyle w:val="Heading2"/>
      </w:pPr>
      <w:r>
        <w:t xml:space="preserve">1. Introduction: Masonry as Living Heritage in the Heart of Naples</w:t>
      </w:r>
    </w:p>
    <w:p>
      <w:pPr>
        <w:pStyle w:val="FirstParagraph"/>
      </w:pPr>
      <w:r>
        <w:t xml:space="preserve">Naples, Italy, a city layered with millennia of history, presents a profound case study for examining masonry heritage. Its iconic historic center – a UNESCO World Heritage site – is defined by the interplay of volcanic tuff, marble, and brickwork crafted by generations of local</w:t>
      </w:r>
      <w:r>
        <w:t xml:space="preserve"> </w:t>
      </w:r>
      <w:r>
        <w:rPr>
          <w:iCs/>
          <w:i/>
        </w:rPr>
        <w:t xml:space="preserve">Mason</w:t>
      </w:r>
      <w:r>
        <w:t xml:space="preserve">. This Thesis Proposal argues that the survival and adaptation of traditional masonry techniques are not merely technical concerns but are intrinsically linked to Naples' intangible cultural identity. The proposed research directly confronts the challenge faced by</w:t>
      </w:r>
      <w:r>
        <w:t xml:space="preserve"> </w:t>
      </w:r>
      <w:r>
        <w:rPr>
          <w:iCs/>
          <w:i/>
        </w:rPr>
        <w:t xml:space="preserve">Italy Naples</w:t>
      </w:r>
      <w:r>
        <w:t xml:space="preserve">: balancing modern development pressures with the preservation of irreplaceable, handcrafted architectural elements. Why focus on</w:t>
      </w:r>
      <w:r>
        <w:t xml:space="preserve"> </w:t>
      </w:r>
      <w:r>
        <w:rPr>
          <w:iCs/>
          <w:i/>
        </w:rPr>
        <w:t xml:space="preserve">Mason</w:t>
      </w:r>
      <w:r>
        <w:t xml:space="preserve">? Because it is through the hands of these skilled artisans – their knowledge passed down orally and through practice – that Naples' distinctive streetscapes, palazzi, churches (like San Gregorio Armeno or Santa Chiara), and defensive structures like Castel Sant'Elmo were built and maintained. This Thesis Proposal centers on recovering this embodied knowledge before it is lost.</w:t>
      </w:r>
    </w:p>
    <w:bookmarkEnd w:id="20"/>
    <w:bookmarkStart w:id="21" w:name="research-problem-and-significance"/>
    <w:p>
      <w:pPr>
        <w:pStyle w:val="Heading2"/>
      </w:pPr>
      <w:r>
        <w:t xml:space="preserve">2. Research Problem and Significance</w:t>
      </w:r>
    </w:p>
    <w:p>
      <w:pPr>
        <w:pStyle w:val="FirstParagraph"/>
      </w:pPr>
      <w:r>
        <w:t xml:space="preserve">Current scholarship on Neapolitan architecture often emphasizes formal analysis, historical periods, or conservation challenges at a structural level, frequently overlooking the specific craft knowledge of the masons themselves. There is a significant gap in understanding how traditional masonry techniques were adapted to local geology (especially volcanic tuff), climatic conditions, and socio-economic contexts unique to</w:t>
      </w:r>
      <w:r>
        <w:t xml:space="preserve"> </w:t>
      </w:r>
      <w:r>
        <w:rPr>
          <w:iCs/>
          <w:i/>
        </w:rPr>
        <w:t xml:space="preserve">Italy Naples</w:t>
      </w:r>
      <w:r>
        <w:t xml:space="preserve">. Furthermore, in an era of rapid urbanization and seismic vulnerability (highlighted by events like the 1980 Irpinia earthquake), this knowledge is increasingly at risk. The loss of master masons' tacit skills threatens not only the physical integrity of heritage sites but also a vital thread connecting present-day Neapolitans to their past. This Thesis Proposal directly addresses this urgency by proposing a focused investigation into the craft history, technical specifics, and socio-cultural value of Naples' masonry traditions. Its significance lies in providing actionable data for conservation bodies (Soprintendenza Speciale di Napoli), informing new generations of conservators and architects within</w:t>
      </w:r>
      <w:r>
        <w:t xml:space="preserve"> </w:t>
      </w:r>
      <w:r>
        <w:rPr>
          <w:iCs/>
          <w:i/>
        </w:rPr>
        <w:t xml:space="preserve">Italy Naples</w:t>
      </w:r>
      <w:r>
        <w:t xml:space="preserve">, and contributing to broader European dialogues on intangible cultural heritage linked to material practices.</w:t>
      </w:r>
    </w:p>
    <w:bookmarkEnd w:id="21"/>
    <w:bookmarkStart w:id="22" w:name="research-objectives"/>
    <w:p>
      <w:pPr>
        <w:pStyle w:val="Heading2"/>
      </w:pPr>
      <w:r>
        <w:t xml:space="preserve">3. Research Objectives</w:t>
      </w:r>
    </w:p>
    <w:p>
      <w:pPr>
        <w:pStyle w:val="FirstParagraph"/>
      </w:pPr>
      <w:r>
        <w:t xml:space="preserve">This Thesis Proposal aims to achieve the following specific objectives within the context of</w:t>
      </w:r>
      <w:r>
        <w:t xml:space="preserve"> </w:t>
      </w:r>
      <w:r>
        <w:rPr>
          <w:iCs/>
          <w:i/>
        </w:rPr>
        <w:t xml:space="preserve">Italy Naples</w:t>
      </w:r>
      <w:r>
        <w:t xml:space="preserve">:</w:t>
      </w:r>
    </w:p>
    <w:p>
      <w:pPr>
        <w:numPr>
          <w:ilvl w:val="0"/>
          <w:numId w:val="1001"/>
        </w:numPr>
        <w:pStyle w:val="Compact"/>
      </w:pPr>
      <w:r>
        <w:t xml:space="preserve">To systematically document surviving traditional masonry techniques (e.g., specific jointing, stone shaping for tuff, lime mortar composition) used in historic construction and restoration across key Neapolitan districts.</w:t>
      </w:r>
    </w:p>
    <w:p>
      <w:pPr>
        <w:numPr>
          <w:ilvl w:val="0"/>
          <w:numId w:val="1001"/>
        </w:numPr>
        <w:pStyle w:val="Compact"/>
      </w:pPr>
      <w:r>
        <w:t xml:space="preserve">To investigate the historical trajectory of Neapolitan masonic guilds, workshops (</w:t>
      </w:r>
      <w:r>
        <w:rPr>
          <w:iCs/>
          <w:i/>
        </w:rPr>
        <w:t xml:space="preserve">botteghe</w:t>
      </w:r>
      <w:r>
        <w:t xml:space="preserve">), and knowledge transmission methods from the Bourbon era through to contemporary conservation practices.</w:t>
      </w:r>
    </w:p>
    <w:p>
      <w:pPr>
        <w:numPr>
          <w:ilvl w:val="0"/>
          <w:numId w:val="1001"/>
        </w:numPr>
        <w:pStyle w:val="Compact"/>
      </w:pPr>
      <w:r>
        <w:t xml:space="preserve">To analyze the socio-cultural significance of masonry craftsmanship for Neapolitan identity, exploring how it is perceived by artisans, residents, heritage professionals, and tourists within the urban environment of Naples.</w:t>
      </w:r>
    </w:p>
    <w:p>
      <w:pPr>
        <w:numPr>
          <w:ilvl w:val="0"/>
          <w:numId w:val="1001"/>
        </w:numPr>
        <w:pStyle w:val="Compact"/>
      </w:pPr>
      <w:r>
        <w:t xml:space="preserve">To develop a practical framework for integrating traditional masonic knowledge into modern heritage management strategies specific to</w:t>
      </w:r>
      <w:r>
        <w:t xml:space="preserve"> </w:t>
      </w:r>
      <w:r>
        <w:rPr>
          <w:iCs/>
          <w:i/>
        </w:rPr>
        <w:t xml:space="preserve">Italy Naples</w:t>
      </w:r>
      <w:r>
        <w:t xml:space="preserve">, addressing challenges like material sourcing and skill acquisition.</w:t>
      </w:r>
    </w:p>
    <w:bookmarkEnd w:id="22"/>
    <w:bookmarkStart w:id="23" w:name="Xb59fb4631b1a7ce2df347939e348cd3bf0fa058"/>
    <w:p>
      <w:pPr>
        <w:pStyle w:val="Heading2"/>
      </w:pPr>
      <w:r>
        <w:t xml:space="preserve">4. Methodology: Integrating Material Evidence and Oral History</w:t>
      </w:r>
    </w:p>
    <w:p>
      <w:pPr>
        <w:pStyle w:val="FirstParagraph"/>
      </w:pPr>
      <w:r>
        <w:t xml:space="preserve">The research will employ a mixed-methods approach, crucial for capturing the embodied nature of craft knowledge. Primary methods include:</w:t>
      </w:r>
    </w:p>
    <w:p>
      <w:pPr>
        <w:numPr>
          <w:ilvl w:val="0"/>
          <w:numId w:val="1002"/>
        </w:numPr>
        <w:pStyle w:val="Compact"/>
      </w:pPr>
      <w:r>
        <w:rPr>
          <w:bCs/>
          <w:b/>
        </w:rPr>
        <w:t xml:space="preserve">Archival Research:</w:t>
      </w:r>
      <w:r>
        <w:t xml:space="preserve"> </w:t>
      </w:r>
      <w:r>
        <w:t xml:space="preserve">Mining municipal records (Ufficio Beni Culturali), historical guild documents (if accessible), and conservation reports held at the Archivio di Stato di Napoli and Biblioteca Nazionale Vittorio Emanuele III.</w:t>
      </w:r>
    </w:p>
    <w:p>
      <w:pPr>
        <w:numPr>
          <w:ilvl w:val="0"/>
          <w:numId w:val="1002"/>
        </w:numPr>
        <w:pStyle w:val="Compact"/>
      </w:pPr>
      <w:r>
        <w:rPr>
          <w:bCs/>
          <w:b/>
        </w:rPr>
        <w:t xml:space="preserve">Material Analysis:</w:t>
      </w:r>
      <w:r>
        <w:t xml:space="preserve"> </w:t>
      </w:r>
      <w:r>
        <w:t xml:space="preserve">Collaborating with the University of Naples' Department of Engineering for non-invasive analysis (e.g., micro-sampling, XRF) of historic mortar and stone from key sites to understand material science.</w:t>
      </w:r>
    </w:p>
    <w:p>
      <w:pPr>
        <w:numPr>
          <w:ilvl w:val="0"/>
          <w:numId w:val="1002"/>
        </w:numPr>
        <w:pStyle w:val="Compact"/>
      </w:pPr>
      <w:r>
        <w:rPr>
          <w:bCs/>
          <w:b/>
        </w:rPr>
        <w:t xml:space="preserve">Oral History &amp; Ethnography:</w:t>
      </w:r>
      <w:r>
        <w:t xml:space="preserve"> </w:t>
      </w:r>
      <w:r>
        <w:t xml:space="preserve">Conducting in-depth interviews with the last surviving master</w:t>
      </w:r>
      <w:r>
        <w:t xml:space="preserve"> </w:t>
      </w:r>
      <w:r>
        <w:rPr>
          <w:iCs/>
          <w:i/>
        </w:rPr>
        <w:t xml:space="preserve">Mason</w:t>
      </w:r>
      <w:r>
        <w:t xml:space="preserve">s and apprentices working on heritage sites in Naples (e.g., around the Duomo, Piazza del Plebiscito), documenting their tacit knowledge, challenges, and views on tradition vs. modernity.</w:t>
      </w:r>
    </w:p>
    <w:p>
      <w:pPr>
        <w:numPr>
          <w:ilvl w:val="0"/>
          <w:numId w:val="1002"/>
        </w:numPr>
        <w:pStyle w:val="Compact"/>
      </w:pPr>
      <w:r>
        <w:rPr>
          <w:bCs/>
          <w:b/>
        </w:rPr>
        <w:t xml:space="preserve">Field Documentation:</w:t>
      </w:r>
      <w:r>
        <w:t xml:space="preserve"> </w:t>
      </w:r>
      <w:r>
        <w:t xml:space="preserve">Comprehensive photographic, sketch-based documentation of masonry details across diverse building typologies in different Neapolitan districts (historic center, Vomero, Chiaia).</w:t>
      </w:r>
    </w:p>
    <w:bookmarkEnd w:id="23"/>
    <w:bookmarkStart w:id="24" w:name="X6729728f13ea159dc2b2ffbb4e304f9bd99a674"/>
    <w:p>
      <w:pPr>
        <w:pStyle w:val="Heading2"/>
      </w:pPr>
      <w:r>
        <w:t xml:space="preserve">5. Expected Contribution and Relevance to Italy Naples</w:t>
      </w:r>
    </w:p>
    <w:p>
      <w:pPr>
        <w:pStyle w:val="FirstParagraph"/>
      </w:pPr>
      <w:r>
        <w:t xml:space="preserve">This Thesis Proposal promises substantial academic and practical contributions. Academically, it will fill a critical void in Mediterranean craft studies by providing a deep dive into the specific, place-based knowledge of Neapolitan masonry. Practically, the research will produce a detailed technical guide for conservation practitioners working on Naples' heritage sites – directly supporting the mission of institutions like the Soprintendenza in</w:t>
      </w:r>
      <w:r>
        <w:t xml:space="preserve"> </w:t>
      </w:r>
      <w:r>
        <w:rPr>
          <w:iCs/>
          <w:i/>
        </w:rPr>
        <w:t xml:space="preserve">Italy Naples</w:t>
      </w:r>
      <w:r>
        <w:t xml:space="preserve">. Crucially, it emphasizes that preserving 'Mason' craftsmanship is not about nostalgia, but about enabling resilient and authentic preservation. By centering the knowledge of Neapolitan masons themselves, this work aligns with global trends in heritage conservation that prioritize community-led and craft-based approaches. The findings will be disseminated through academic publications, workshops for local conservators (hosted at the University of Naples Federico II), and an accessible digital archive – ensuring its relevance to the immediate needs of</w:t>
      </w:r>
      <w:r>
        <w:t xml:space="preserve"> </w:t>
      </w:r>
      <w:r>
        <w:rPr>
          <w:iCs/>
          <w:i/>
        </w:rPr>
        <w:t xml:space="preserve">Italy Naples</w:t>
      </w:r>
      <w:r>
        <w:t xml:space="preserve">'s cultural sector.</w:t>
      </w:r>
    </w:p>
    <w:bookmarkEnd w:id="24"/>
    <w:bookmarkStart w:id="25" w:name="X51cb9ce91246bcc958e1fcb1e0d3ec2758cb4de"/>
    <w:p>
      <w:pPr>
        <w:pStyle w:val="Heading2"/>
      </w:pPr>
      <w:r>
        <w:t xml:space="preserve">6. Conclusion: Masonry as Foundation for Future Identity</w:t>
      </w:r>
    </w:p>
    <w:p>
      <w:pPr>
        <w:pStyle w:val="FirstParagraph"/>
      </w:pPr>
      <w:r>
        <w:t xml:space="preserve">The proposed Thesis on Masonry Heritage in Italy Naples transcends a simple technical study; it is an investigation into the very foundation of the city's identity. The knowledge held by Neapolitan masons, their understanding of local stone and centuries-old techniques, is a vital cultural asset under threat. This Thesis Proposal commits to not just documenting this heritage but actively contributing to its continued relevance within contemporary Naples. By rigorously examining the craft of</w:t>
      </w:r>
      <w:r>
        <w:t xml:space="preserve"> </w:t>
      </w:r>
      <w:r>
        <w:rPr>
          <w:iCs/>
          <w:i/>
        </w:rPr>
        <w:t xml:space="preserve">Mason</w:t>
      </w:r>
      <w:r>
        <w:t xml:space="preserve"> </w:t>
      </w:r>
      <w:r>
        <w:t xml:space="preserve">within the unique urban context of</w:t>
      </w:r>
      <w:r>
        <w:t xml:space="preserve"> </w:t>
      </w:r>
      <w:r>
        <w:rPr>
          <w:iCs/>
          <w:i/>
        </w:rPr>
        <w:t xml:space="preserve">Italy Naples</w:t>
      </w:r>
      <w:r>
        <w:t xml:space="preserve">, this research will provide indispensable insights for safeguarding one of Southern Italy's most tangible and meaningful cultural treasures, ensuring that the wisdom embedded in stone remains alive for future generations. This is not merely a study about buildings; it is a study about sustaining community memory through the enduring legacy of the craftsman's hand.</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Masonry Traditions and Urban Identity in Italy Naples</dc:title>
  <dc:creator/>
  <dc:language>en</dc:language>
  <cp:keywords/>
  <dcterms:created xsi:type="dcterms:W3CDTF">2026-05-03T15:03:13Z</dcterms:created>
  <dcterms:modified xsi:type="dcterms:W3CDTF">2026-05-03T15:03:13Z</dcterms:modified>
</cp:coreProperties>
</file>

<file path=docProps/custom.xml><?xml version="1.0" encoding="utf-8"?>
<Properties xmlns="http://schemas.openxmlformats.org/officeDocument/2006/custom-properties" xmlns:vt="http://schemas.openxmlformats.org/officeDocument/2006/docPropsVTypes"/>
</file>