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Techniques</w:t>
      </w:r>
      <w:r>
        <w:t xml:space="preserve"> </w:t>
      </w:r>
      <w:r>
        <w:t xml:space="preserve">for</w:t>
      </w:r>
      <w:r>
        <w:t xml:space="preserve"> </w:t>
      </w:r>
      <w:r>
        <w:t xml:space="preserve">Seismic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7" w:name="Xe05aa2363a1c3d68ee60f1a3a65dfaf590cab99"/>
    <w:p>
      <w:pPr>
        <w:pStyle w:val="Heading1"/>
      </w:pPr>
      <w:r>
        <w:t xml:space="preserve">Thesis Proposal: Integrating Heritage and Innovation – Assessing the Role of Traditional Masonry in Sustainable Reconstruction of Kathmandu, Nepal</w:t>
      </w:r>
    </w:p>
    <w:p>
      <w:pPr>
        <w:pStyle w:val="FirstParagraph"/>
      </w:pPr>
      <w:r>
        <w:rPr>
          <w:bCs/>
          <w:b/>
        </w:rPr>
        <w:t xml:space="preserve">Thesis Proposal</w:t>
      </w:r>
      <w:r>
        <w:t xml:space="preserve"> </w:t>
      </w:r>
      <w:r>
        <w:t xml:space="preserve">Title:</w:t>
      </w:r>
      <w:r>
        <w:t xml:space="preserve"> </w:t>
      </w:r>
      <w:r>
        <w:rPr>
          <w:iCs/>
          <w:i/>
        </w:rPr>
        <w:t xml:space="preserve">"Preserving Cultural Identity and Enhancing Structural Safety: A Critical Assessment of Traditional Masonry Practices for Post-Disaster Reconstruction in Kathmandu Metropolitan City, Nepal"</w:t>
      </w:r>
    </w:p>
    <w:bookmarkStart w:id="20" w:name="i.-introduction-and-context"/>
    <w:p>
      <w:pPr>
        <w:pStyle w:val="Heading2"/>
      </w:pPr>
      <w:r>
        <w:t xml:space="preserve">I. Introduction and Context</w:t>
      </w:r>
    </w:p>
    <w:p>
      <w:pPr>
        <w:pStyle w:val="FirstParagraph"/>
      </w:pPr>
      <w:r>
        <w:t xml:space="preserve">The devastating 2015 Gorkha earthquake starkly exposed the vulnerability of Kathmandu's built environment, particularly its historic structures constructed using centuries-old masonry techniques. As the capital city of</w:t>
      </w:r>
      <w:r>
        <w:t xml:space="preserve"> </w:t>
      </w:r>
      <w:r>
        <w:rPr>
          <w:bCs/>
          <w:b/>
        </w:rPr>
        <w:t xml:space="preserve">Nepal Kathmandu</w:t>
      </w:r>
      <w:r>
        <w:t xml:space="preserve"> </w:t>
      </w:r>
      <w:r>
        <w:t xml:space="preserve">serves as a cultural and architectural epicenter for the nation, housing UNESCO World Heritage sites like the Durbar Squares of Kathmandu, Patan, and Bhaktapur, the imperative to rebuild not only safely but also authentically has never been greater. This</w:t>
      </w:r>
      <w:r>
        <w:t xml:space="preserve"> </w:t>
      </w:r>
      <w:r>
        <w:rPr>
          <w:bCs/>
          <w:b/>
        </w:rPr>
        <w:t xml:space="preserve">Thesis Proposal</w:t>
      </w:r>
      <w:r>
        <w:t xml:space="preserve"> </w:t>
      </w:r>
      <w:r>
        <w:t xml:space="preserve">centers on</w:t>
      </w:r>
      <w:r>
        <w:t xml:space="preserve"> </w:t>
      </w:r>
      <w:r>
        <w:rPr>
          <w:bCs/>
          <w:b/>
        </w:rPr>
        <w:t xml:space="preserve">Mason</w:t>
      </w:r>
      <w:r>
        <w:t xml:space="preserve">-related knowledge – specifically traditional masonry craftsmanship and material science – as a critical yet underutilized resource for sustainable, culturally resonant reconstruction in</w:t>
      </w:r>
      <w:r>
        <w:t xml:space="preserve"> </w:t>
      </w:r>
      <w:r>
        <w:rPr>
          <w:bCs/>
          <w:b/>
        </w:rPr>
        <w:t xml:space="preserve">Nepal Kathmandu</w:t>
      </w:r>
      <w:r>
        <w:t xml:space="preserve">. The proposal argues that integrating scientifically validated aspects of indigenous masonry with modern seismic engineering offers the most viable path forward for resilient urban development in the Kathmandu Valley.</w:t>
      </w:r>
    </w:p>
    <w:bookmarkEnd w:id="20"/>
    <w:bookmarkStart w:id="21" w:name="ii.-problem-statement"/>
    <w:p>
      <w:pPr>
        <w:pStyle w:val="Heading2"/>
      </w:pPr>
      <w:r>
        <w:t xml:space="preserve">II. Problem Statement</w:t>
      </w:r>
    </w:p>
    <w:p>
      <w:pPr>
        <w:pStyle w:val="FirstParagraph"/>
      </w:pPr>
      <w:r>
        <w:t xml:space="preserve">Current reconstruction efforts in</w:t>
      </w:r>
      <w:r>
        <w:t xml:space="preserve"> </w:t>
      </w:r>
      <w:r>
        <w:rPr>
          <w:bCs/>
          <w:b/>
        </w:rPr>
        <w:t xml:space="preserve">Nepal Kathmandu</w:t>
      </w:r>
      <w:r>
        <w:t xml:space="preserve"> </w:t>
      </w:r>
      <w:r>
        <w:t xml:space="preserve">often prioritize speed and cost-effectiveness over cultural continuity and long-term resilience, frequently leading to the use of non-traditional materials like unreinforced brick masonry or concrete frames that lack the seismic flexibility of historical structures. Furthermore, the deep knowledge held by local</w:t>
      </w:r>
      <w:r>
        <w:t xml:space="preserve"> </w:t>
      </w:r>
      <w:r>
        <w:rPr>
          <w:bCs/>
          <w:b/>
        </w:rPr>
        <w:t xml:space="preserve">Mason</w:t>
      </w:r>
      <w:r>
        <w:t xml:space="preserve"> </w:t>
      </w:r>
      <w:r>
        <w:t xml:space="preserve">artisans – passed down through generations – is rapidly eroding due to economic pressures and lack of formal recognition. This creates a dangerous gap: we lose both irreplaceable cultural heritage and valuable, time-tested resilience strategies simultaneously. The critical question this research addresses is:</w:t>
      </w:r>
      <w:r>
        <w:t xml:space="preserve"> </w:t>
      </w:r>
      <w:r>
        <w:rPr>
          <w:iCs/>
          <w:i/>
        </w:rPr>
        <w:t xml:space="preserve">How can traditional masonry knowledge, embodied by the craft of the</w:t>
      </w:r>
      <w:r>
        <w:rPr>
          <w:iCs/>
          <w:i/>
        </w:rPr>
        <w:t xml:space="preserve"> </w:t>
      </w:r>
      <w:r>
        <w:rPr>
          <w:bCs/>
          <w:b/>
          <w:iCs/>
          <w:i/>
        </w:rPr>
        <w:t xml:space="preserve">Mason</w:t>
      </w:r>
      <w:r>
        <w:rPr>
          <w:iCs/>
          <w:i/>
        </w:rPr>
        <w:t xml:space="preserve">, be systematically documented, validated for seismic performance, and integrated into modern building codes specifically for</w:t>
      </w:r>
      <w:r>
        <w:rPr>
          <w:iCs/>
          <w:i/>
        </w:rPr>
        <w:t xml:space="preserve"> </w:t>
      </w:r>
      <w:r>
        <w:rPr>
          <w:bCs/>
          <w:b/>
          <w:iCs/>
          <w:i/>
        </w:rPr>
        <w:t xml:space="preserve">Nepal Kathmandu</w:t>
      </w:r>
      <w:r>
        <w:rPr>
          <w:iCs/>
          <w:i/>
        </w:rPr>
        <w:t xml:space="preserve"> </w:t>
      </w:r>
      <w:r>
        <w:rPr>
          <w:iCs/>
          <w:i/>
        </w:rPr>
        <w:t xml:space="preserve">to ensure safer, more culturally appropriate reconstruction?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comprehensively document and analyze the seismic behavior of traditional masonry techniques (e.g., coursed rubble, brick with lime mortar, timber reinforcement patterns) used in historic structures within Kathmandu Valley through field surveys and material testing.</w:t>
      </w:r>
    </w:p>
    <w:p>
      <w:pPr>
        <w:numPr>
          <w:ilvl w:val="0"/>
          <w:numId w:val="1001"/>
        </w:numPr>
        <w:pStyle w:val="Compact"/>
      </w:pPr>
      <w:r>
        <w:rPr>
          <w:bCs/>
          <w:b/>
        </w:rPr>
        <w:t xml:space="preserve">Secondary Objective 1:</w:t>
      </w:r>
      <w:r>
        <w:t xml:space="preserve"> </w:t>
      </w:r>
      <w:r>
        <w:t xml:space="preserve">To identify specific aspects of traditional masonry craft that contribute to seismic resilience and document the tacit knowledge of master</w:t>
      </w:r>
      <w:r>
        <w:t xml:space="preserve"> </w:t>
      </w:r>
      <w:r>
        <w:rPr>
          <w:bCs/>
          <w:b/>
        </w:rPr>
        <w:t xml:space="preserve">Mason</w:t>
      </w:r>
      <w:r>
        <w:t xml:space="preserve">s in</w:t>
      </w:r>
      <w:r>
        <w:t xml:space="preserve"> </w:t>
      </w:r>
      <w:r>
        <w:rPr>
          <w:bCs/>
          <w:b/>
        </w:rPr>
        <w:t xml:space="preserve">Nepal Kathmandu</w:t>
      </w:r>
      <w:r>
        <w:t xml:space="preserve">.</w:t>
      </w:r>
    </w:p>
    <w:p>
      <w:pPr>
        <w:numPr>
          <w:ilvl w:val="0"/>
          <w:numId w:val="1001"/>
        </w:numPr>
        <w:pStyle w:val="Compact"/>
      </w:pPr>
      <w:r>
        <w:rPr>
          <w:bCs/>
          <w:b/>
        </w:rPr>
        <w:t xml:space="preserve">Secondary Objective 2:</w:t>
      </w:r>
      <w:r>
        <w:t xml:space="preserve"> </w:t>
      </w:r>
      <w:r>
        <w:t xml:space="preserve">To develop practical guidelines for modern engineers and local builders on adapting traditional masonry principles into contemporary construction methods suitable for Kathmandu's unique seismic hazard and cultural context.</w:t>
      </w:r>
    </w:p>
    <w:p>
      <w:pPr>
        <w:numPr>
          <w:ilvl w:val="0"/>
          <w:numId w:val="1001"/>
        </w:numPr>
        <w:pStyle w:val="Compact"/>
      </w:pPr>
      <w:r>
        <w:rPr>
          <w:bCs/>
          <w:b/>
        </w:rPr>
        <w:t xml:space="preserve">Secondary Objective 3:</w:t>
      </w:r>
      <w:r>
        <w:t xml:space="preserve"> </w:t>
      </w:r>
      <w:r>
        <w:t xml:space="preserve">To propose policy recommendations for the Nepalese government and local municipalities to formally integrate validated traditional masonry knowledge into building codes and post-disaster reconstruction programs in</w:t>
      </w:r>
      <w:r>
        <w:t xml:space="preserve"> </w:t>
      </w:r>
      <w:r>
        <w:rPr>
          <w:bCs/>
          <w:b/>
        </w:rPr>
        <w:t xml:space="preserve">Nepal Kathmandu</w:t>
      </w:r>
      <w:r>
        <w:t xml:space="preserve">.</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multiple stakeholders in</w:t>
      </w:r>
      <w:r>
        <w:t xml:space="preserve"> </w:t>
      </w:r>
      <w:r>
        <w:rPr>
          <w:bCs/>
          <w:b/>
        </w:rPr>
        <w:t xml:space="preserve">Nepal Kathmandu</w:t>
      </w:r>
      <w:r>
        <w:t xml:space="preserve">. For the preservation of cultural identity, it directly addresses the urgent need to safeguard Nepal's architectural heritage, which is intrinsically linked to its masonry traditions. For community resilience, it offers practical solutions derived from proven local knowledge that can significantly reduce future earthquake casualties. Crucially for urban development in</w:t>
      </w:r>
      <w:r>
        <w:t xml:space="preserve"> </w:t>
      </w:r>
      <w:r>
        <w:rPr>
          <w:bCs/>
          <w:b/>
        </w:rPr>
        <w:t xml:space="preserve">Nepal Kathmandu</w:t>
      </w:r>
      <w:r>
        <w:t xml:space="preserve">, the study provides a model for sustainable reconstruction that is cost-effective (utilizing locally available materials), environmentally friendly, and culturally sensitive – avoiding the homogenization often seen in post-disaster rebuilding. For the field of architectural conservation and engineering, it contributes to a globally relevant body of knowledge on integrating vernacular knowledge with modern science for seismic safety.</w:t>
      </w:r>
    </w:p>
    <w:bookmarkEnd w:id="23"/>
    <w:bookmarkStart w:id="24" w:name="v.-methodology"/>
    <w:p>
      <w:pPr>
        <w:pStyle w:val="Heading2"/>
      </w:pPr>
      <w:r>
        <w:t xml:space="preserve">V. Methodology</w:t>
      </w:r>
    </w:p>
    <w:p>
      <w:pPr>
        <w:pStyle w:val="FirstParagraph"/>
      </w:pPr>
      <w:r>
        <w:t xml:space="preserve">The proposed research employs a mixed-methods approach, designed specifically for the context of</w:t>
      </w:r>
      <w:r>
        <w:t xml:space="preserve"> </w:t>
      </w:r>
      <w:r>
        <w:rPr>
          <w:bCs/>
          <w:b/>
        </w:rPr>
        <w:t xml:space="preserve">Nepal Kathmandu</w:t>
      </w:r>
      <w:r>
        <w:t xml:space="preserve">:</w:t>
      </w:r>
    </w:p>
    <w:p>
      <w:pPr>
        <w:numPr>
          <w:ilvl w:val="0"/>
          <w:numId w:val="1002"/>
        </w:numPr>
        <w:pStyle w:val="Compact"/>
      </w:pPr>
      <w:r>
        <w:rPr>
          <w:bCs/>
          <w:b/>
        </w:rPr>
        <w:t xml:space="preserve">Documentary Analysis:</w:t>
      </w:r>
      <w:r>
        <w:t xml:space="preserve"> </w:t>
      </w:r>
      <w:r>
        <w:t xml:space="preserve">Review of historical records, architectural surveys (e.g., from Nepal’s Department of Archaeology), and existing literature on Nepali masonry and seismic performance.</w:t>
      </w:r>
    </w:p>
    <w:p>
      <w:pPr>
        <w:numPr>
          <w:ilvl w:val="0"/>
          <w:numId w:val="1002"/>
        </w:numPr>
        <w:pStyle w:val="Compact"/>
      </w:pPr>
      <w:r>
        <w:rPr>
          <w:bCs/>
          <w:b/>
        </w:rPr>
        <w:t xml:space="preserve">Fieldwork in Kathmandu Valley:</w:t>
      </w:r>
      <w:r>
        <w:t xml:space="preserve"> </w:t>
      </w:r>
      <w:r>
        <w:t xml:space="preserve">Systematic survey of 15-20 well-preserved historic structures across Kathmandu, Patan, and Bhaktapur (all within</w:t>
      </w:r>
      <w:r>
        <w:t xml:space="preserve"> </w:t>
      </w:r>
      <w:r>
        <w:rPr>
          <w:bCs/>
          <w:b/>
        </w:rPr>
        <w:t xml:space="preserve">Nepal Kathmandu</w:t>
      </w:r>
      <w:r>
        <w:t xml:space="preserve">). Detailed recording of construction techniques, material composition (e.g., mortar analysis), structural features (e.g., tie-beams, window jambs), and damage patterns from past earthquakes.</w:t>
      </w:r>
    </w:p>
    <w:p>
      <w:pPr>
        <w:numPr>
          <w:ilvl w:val="0"/>
          <w:numId w:val="1002"/>
        </w:numPr>
        <w:pStyle w:val="Compact"/>
      </w:pPr>
      <w:r>
        <w:rPr>
          <w:bCs/>
          <w:b/>
        </w:rPr>
        <w:t xml:space="preserve">Artisan Knowledge Documentation:</w:t>
      </w:r>
      <w:r>
        <w:t xml:space="preserve"> </w:t>
      </w:r>
      <w:r>
        <w:t xml:space="preserve">In-depth interviews and participatory workshops with 20-30 master</w:t>
      </w:r>
      <w:r>
        <w:t xml:space="preserve"> </w:t>
      </w:r>
      <w:r>
        <w:rPr>
          <w:bCs/>
          <w:b/>
        </w:rPr>
        <w:t xml:space="preserve">Mason</w:t>
      </w:r>
      <w:r>
        <w:t xml:space="preserve">s (selected from communities like the Newar masons of Kathmandu Valley) to capture their tacit knowledge on material selection, construction sequences, and perceived seismic resilience mechanisms. Audio/video recordings will be used with consent.</w:t>
      </w:r>
    </w:p>
    <w:p>
      <w:pPr>
        <w:numPr>
          <w:ilvl w:val="0"/>
          <w:numId w:val="1002"/>
        </w:numPr>
        <w:pStyle w:val="Compact"/>
      </w:pPr>
      <w:r>
        <w:rPr>
          <w:bCs/>
          <w:b/>
        </w:rPr>
        <w:t xml:space="preserve">Material Testing &amp; Simulation:</w:t>
      </w:r>
      <w:r>
        <w:t xml:space="preserve"> </w:t>
      </w:r>
      <w:r>
        <w:t xml:space="preserve">Laboratory testing of traditional mortar samples (e.g., lime vs. modern cement) and small-scale structural tests (e.g., using shake tables on model walls) to assess performance under simulated seismic loads, comparing traditional techniques with modern methods.</w:t>
      </w:r>
    </w:p>
    <w:p>
      <w:pPr>
        <w:numPr>
          <w:ilvl w:val="0"/>
          <w:numId w:val="1002"/>
        </w:numPr>
        <w:pStyle w:val="Compact"/>
      </w:pPr>
      <w:r>
        <w:rPr>
          <w:bCs/>
          <w:b/>
        </w:rPr>
        <w:t xml:space="preserve">Stakeholder Consultation:</w:t>
      </w:r>
      <w:r>
        <w:t xml:space="preserve"> </w:t>
      </w:r>
      <w:r>
        <w:t xml:space="preserve">Workshops with local engineers, municipal officials (Kathmandu Metropolitan City), NGOs (like UN-Habitat Nepal projects), and community representatives to validate findings and co-develop practical guidelines.</w:t>
      </w:r>
    </w:p>
    <w:bookmarkEnd w:id="24"/>
    <w:bookmarkStart w:id="25" w:name="v.-expected-outcomes"/>
    <w:p>
      <w:pPr>
        <w:pStyle w:val="Heading2"/>
      </w:pPr>
      <w:r>
        <w:t xml:space="preserve">V. Expected Outcomes</w:t>
      </w:r>
    </w:p>
    <w:p>
      <w:pPr>
        <w:pStyle w:val="FirstParagraph"/>
      </w:pPr>
      <w:r>
        <w:t xml:space="preserve">This research is expected to yield several concrete outputs directly applicable to</w:t>
      </w:r>
      <w:r>
        <w:t xml:space="preserve"> </w:t>
      </w:r>
      <w:r>
        <w:rPr>
          <w:bCs/>
          <w:b/>
        </w:rPr>
        <w:t xml:space="preserve">Nepal Kathmandu</w:t>
      </w:r>
      <w:r>
        <w:t xml:space="preserve">:</w:t>
      </w:r>
    </w:p>
    <w:p>
      <w:pPr>
        <w:numPr>
          <w:ilvl w:val="0"/>
          <w:numId w:val="1003"/>
        </w:numPr>
        <w:pStyle w:val="Compact"/>
      </w:pPr>
      <w:r>
        <w:t xml:space="preserve">A detailed digital archive of traditional masonry techniques, including photographs, drawings, and artisan interviews specific to the Kathmandu Valley.</w:t>
      </w:r>
    </w:p>
    <w:p>
      <w:pPr>
        <w:numPr>
          <w:ilvl w:val="0"/>
          <w:numId w:val="1003"/>
        </w:numPr>
        <w:pStyle w:val="Compact"/>
      </w:pPr>
      <w:r>
        <w:t xml:space="preserve">Validated technical data on the seismic performance characteristics of key traditional masonry elements.</w:t>
      </w:r>
    </w:p>
    <w:p>
      <w:pPr>
        <w:numPr>
          <w:ilvl w:val="0"/>
          <w:numId w:val="1003"/>
        </w:numPr>
        <w:pStyle w:val="Compact"/>
      </w:pPr>
      <w:r>
        <w:t xml:space="preserve">A set of practical "Guidelines for Seismic-Resilient Traditional Masonry Construction" tailored for use by local builders and engineers in</w:t>
      </w:r>
      <w:r>
        <w:t xml:space="preserve"> </w:t>
      </w:r>
      <w:r>
        <w:rPr>
          <w:bCs/>
          <w:b/>
        </w:rPr>
        <w:t xml:space="preserve">Nepal Kathmandu</w:t>
      </w:r>
      <w:r>
        <w:t xml:space="preserve">.</w:t>
      </w:r>
    </w:p>
    <w:p>
      <w:pPr>
        <w:numPr>
          <w:ilvl w:val="0"/>
          <w:numId w:val="1003"/>
        </w:numPr>
        <w:pStyle w:val="Compact"/>
      </w:pPr>
      <w:r>
        <w:t xml:space="preserve">Policy briefs proposing amendments to Nepal's Building Code (NBC) and municipal regulations to formally recognize and incorporate validated traditional masonry practices.</w:t>
      </w:r>
    </w:p>
    <w:p>
      <w:pPr>
        <w:pStyle w:val="FirstParagraph"/>
      </w:pPr>
      <w:r>
        <w:t xml:space="preserve">The ultimate goal is to move beyond theoretical discussion towards actionable change, ensuring that the invaluable skills of the local</w:t>
      </w:r>
      <w:r>
        <w:t xml:space="preserve"> </w:t>
      </w:r>
      <w:r>
        <w:rPr>
          <w:bCs/>
          <w:b/>
        </w:rPr>
        <w:t xml:space="preserve">Mason</w:t>
      </w:r>
      <w:r>
        <w:t xml:space="preserve"> </w:t>
      </w:r>
      <w:r>
        <w:t xml:space="preserve">become a cornerstone of Kathmandu's safer, more culturally vibrant future. This</w:t>
      </w:r>
      <w:r>
        <w:t xml:space="preserve"> </w:t>
      </w:r>
      <w:r>
        <w:rPr>
          <w:bCs/>
          <w:b/>
        </w:rPr>
        <w:t xml:space="preserve">Thesis Proposal</w:t>
      </w:r>
      <w:r>
        <w:t xml:space="preserve"> </w:t>
      </w:r>
      <w:r>
        <w:t xml:space="preserve">directly responds to the urgent needs of</w:t>
      </w:r>
      <w:r>
        <w:t xml:space="preserve"> </w:t>
      </w:r>
      <w:r>
        <w:rPr>
          <w:bCs/>
          <w:b/>
        </w:rPr>
        <w:t xml:space="preserve">Nepal Kathmandu</w:t>
      </w:r>
      <w:r>
        <w:t xml:space="preserve">, bridging heritage conservation and modern disaster risk reduction through the essential lens of traditional masonry craft.</w:t>
      </w:r>
    </w:p>
    <w:bookmarkEnd w:id="25"/>
    <w:bookmarkStart w:id="26" w:name="vi.-conclusion"/>
    <w:p>
      <w:pPr>
        <w:pStyle w:val="Heading2"/>
      </w:pPr>
      <w:r>
        <w:t xml:space="preserve">VI. Conclusion</w:t>
      </w:r>
    </w:p>
    <w:p>
      <w:pPr>
        <w:pStyle w:val="FirstParagraph"/>
      </w:pPr>
      <w:r>
        <w:t xml:space="preserve">The path to a resilient and authentic Kathmandu lies not in discarding the past, but in understanding and wisely applying its wisdom. This</w:t>
      </w:r>
      <w:r>
        <w:t xml:space="preserve"> </w:t>
      </w:r>
      <w:r>
        <w:rPr>
          <w:bCs/>
          <w:b/>
        </w:rPr>
        <w:t xml:space="preserve">Thesis Proposal</w:t>
      </w:r>
      <w:r>
        <w:t xml:space="preserve"> </w:t>
      </w:r>
      <w:r>
        <w:t xml:space="preserve">presents a vital research agenda centered on the critical role of traditional masonry – embodied by the master</w:t>
      </w:r>
      <w:r>
        <w:t xml:space="preserve"> </w:t>
      </w:r>
      <w:r>
        <w:rPr>
          <w:bCs/>
          <w:b/>
        </w:rPr>
        <w:t xml:space="preserve">Mason</w:t>
      </w:r>
      <w:r>
        <w:t xml:space="preserve"> </w:t>
      </w:r>
      <w:r>
        <w:t xml:space="preserve">– within the unique context of</w:t>
      </w:r>
      <w:r>
        <w:t xml:space="preserve"> </w:t>
      </w:r>
      <w:r>
        <w:rPr>
          <w:bCs/>
          <w:b/>
        </w:rPr>
        <w:t xml:space="preserve">Nepal Kathmandu</w:t>
      </w:r>
      <w:r>
        <w:t xml:space="preserve">. By rigorously studying, validating, and integrating this knowledge into contemporary practice, this research promises to contribute significantly to safer cities, preserved cultural heritage, and empowered local communities across the Kathmandu Valley. The successful implementation of these findings will serve as a model for seismic resilience strategies not only throughout Nepal but for other earthquake-prone regions globally that value their architectural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Techniques for Seismic Resilience in Nepal Kathmandu</dc:title>
  <dc:creator/>
  <dc:language>en</dc:language>
  <cp:keywords/>
  <dcterms:created xsi:type="dcterms:W3CDTF">2026-05-03T01:42:24Z</dcterms:created>
  <dcterms:modified xsi:type="dcterms:W3CDTF">2026-05-03T01:42:24Z</dcterms:modified>
</cp:coreProperties>
</file>

<file path=docProps/custom.xml><?xml version="1.0" encoding="utf-8"?>
<Properties xmlns="http://schemas.openxmlformats.org/officeDocument/2006/custom-properties" xmlns:vt="http://schemas.openxmlformats.org/officeDocument/2006/docPropsVTypes"/>
</file>