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w:t>
      </w:r>
      <w:r>
        <w:t xml:space="preserve"> </w:t>
      </w:r>
      <w:r>
        <w:t xml:space="preserve">Workforce</w:t>
      </w:r>
      <w:r>
        <w:t xml:space="preserve"> </w:t>
      </w:r>
      <w:r>
        <w:t xml:space="preserve">Development</w:t>
      </w:r>
      <w:r>
        <w:t xml:space="preserve"> </w:t>
      </w:r>
      <w:r>
        <w:t xml:space="preserve">and</w:t>
      </w:r>
      <w:r>
        <w:t xml:space="preserve"> </w:t>
      </w:r>
      <w:r>
        <w:t xml:space="preserve">Technological</w:t>
      </w:r>
      <w:r>
        <w:t xml:space="preserve"> </w:t>
      </w:r>
      <w:r>
        <w:t xml:space="preserve">Integration</w:t>
      </w:r>
      <w:r>
        <w:t xml:space="preserve"> </w:t>
      </w:r>
      <w:r>
        <w:t xml:space="preserve">in</w:t>
      </w:r>
      <w:r>
        <w:t xml:space="preserve"> </w:t>
      </w:r>
      <w:r>
        <w:t xml:space="preserve">Urban</w:t>
      </w:r>
      <w:r>
        <w:t xml:space="preserve"> </w:t>
      </w:r>
      <w:r>
        <w:t xml:space="preserve">Automotive</w:t>
      </w:r>
      <w:r>
        <w:t xml:space="preserve"> </w:t>
      </w:r>
      <w:r>
        <w:t xml:space="preserve">Repair</w:t>
      </w:r>
      <w:r>
        <w:t xml:space="preserve"> </w:t>
      </w:r>
      <w:r>
        <w:t xml:space="preserve">Services: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8c27d64a606f50d46eb723df1f0795cf891542"/>
    <w:p>
      <w:pPr>
        <w:pStyle w:val="Heading1"/>
      </w:pPr>
      <w:r>
        <w:t xml:space="preserve">Thesis Proposal: Mechanic Workforce Development and Technological Integration in Urban Automotive Repair Services: A Case Study of Brazil Rio de Janeiro</w:t>
      </w:r>
    </w:p>
    <w:bookmarkStart w:id="20" w:name="abstract-approx.-150-words"/>
    <w:p>
      <w:pPr>
        <w:pStyle w:val="Heading2"/>
      </w:pPr>
      <w:r>
        <w:t xml:space="preserve">Abstract (Approx. 150 words)</w:t>
      </w:r>
    </w:p>
    <w:p>
      <w:pPr>
        <w:pStyle w:val="FirstParagraph"/>
      </w:pPr>
      <w:r>
        <w:t xml:space="preserve">This Thesis Proposal outlines a critical investigation into the evolving role of the mechanic within the urban automotive repair ecosystem of Brazil, specifically focusing on Rio de Janeiro. As one of Latin America's largest metropolitan areas with over 6 million registered vehicles and chronic infrastructure challenges, Rio presents a unique case study. The research addresses a significant gap in understanding how traditional mechanic practices intersect with emerging technologies (diagnostics, hybrid/electric vehicle servicing) and socio-economic pressures within Brazil's informal repair sector. This study employs mixed-methods research to analyze training gaps, technological adoption barriers, and the socio-economic impact of evolving mechanic roles. The findings aim to inform policy recommendations for workforce development that enhance service quality, safety standards, and economic resilience for mechanics operating in the complex environment of Brazil Rio de Janeiro.</w:t>
      </w:r>
    </w:p>
    <w:bookmarkEnd w:id="20"/>
    <w:bookmarkStart w:id="21" w:name="introduction-approx.-200-words"/>
    <w:p>
      <w:pPr>
        <w:pStyle w:val="Heading2"/>
      </w:pPr>
      <w:r>
        <w:t xml:space="preserve">1. Introduction (Approx. 200 words)</w:t>
      </w:r>
    </w:p>
    <w:p>
      <w:pPr>
        <w:pStyle w:val="FirstParagraph"/>
      </w:pPr>
      <w:r>
        <w:t xml:space="preserve">Rio de Janeiro, a vibrant metropolis and economic hub of Brazil, faces immense pressure on its automotive infrastructure. The city's dense population, aging vehicle fleet, and frequent traffic congestion generate a massive demand for reliable automotive repair services. At the heart of this system are mechanics – skilled technicians whose expertise is fundamental to the city's mobility and daily function. However, the role of the mechanic in Brazil Rio de Janeiro is undergoing significant transformation. Traditional skills are increasingly challenged by rapid technological advancements in vehicle diagnostics, electrification (EVs), and connectivity, while also navigating a landscape marked by informality, limited formal training pathways, and economic precarity. Current data from IBGE (2023) indicates that over 80% of repair workshops in Rio operate outside formal certification frameworks. This Thesis Proposal directly addresses the critical need to understand this evolving dynamic: how are mechanics adapting? What systemic barriers hinder their integration of new technologies? And crucially, how can supporting the mechanic workforce enhance safety, efficiency, and sustainability within Brazil's urban automotive sector? This research is not merely academic; it is essential for developing strategies that empower mechanics as key actors in Rio de Janeiro's sustainable mobility future. The focus on "Mechanic" transcends technical skill to encompass professional identity, economic stability, and contribution to public welfare within the specific context of Brazil Rio de Janeiro.</w:t>
      </w:r>
    </w:p>
    <w:bookmarkEnd w:id="21"/>
    <w:bookmarkStart w:id="22" w:name="problem-statement-approx.-150-words"/>
    <w:p>
      <w:pPr>
        <w:pStyle w:val="Heading2"/>
      </w:pPr>
      <w:r>
        <w:t xml:space="preserve">2. Problem Statement (Approx. 150 words)</w:t>
      </w:r>
    </w:p>
    <w:p>
      <w:pPr>
        <w:pStyle w:val="FirstParagraph"/>
      </w:pPr>
      <w:r>
        <w:t xml:space="preserve">The current state of mechanic work in Brazil Rio de Janeiro is characterized by a significant skills mismatch. While the city's vehicle parc increasingly includes complex systems requiring advanced diagnostics and specialized training, the existing mechanic workforce largely lacks access to structured, modern upskilling programs aligned with industry demands. This gap leads to several critical issues: prolonged vehicle downtime for citizens and businesses; safety risks from improper repairs on newer technologies (especially EVs); reduced competitiveness of local workshops; and hindered potential for Brazil to develop a skilled automotive service sector capable of supporting its growing green mobility initiatives. Furthermore, the socio-economic vulnerability of many mechanics in Rio's informal economy exacerbates the problem, limiting their ability to invest in training or new tools. The lack of localized research specifically examining these challenges within Rio de Janeiro's unique urban and economic context represents a major gap this Thesis Proposal seeks to fill.</w:t>
      </w:r>
    </w:p>
    <w:bookmarkEnd w:id="22"/>
    <w:bookmarkStart w:id="23" w:name="literature-review-approx.-180-words"/>
    <w:p>
      <w:pPr>
        <w:pStyle w:val="Heading2"/>
      </w:pPr>
      <w:r>
        <w:t xml:space="preserve">3. Literature Review (Approx. 180 words)</w:t>
      </w:r>
    </w:p>
    <w:p>
      <w:pPr>
        <w:pStyle w:val="FirstParagraph"/>
      </w:pPr>
      <w:r>
        <w:t xml:space="preserve">Existing literature on automotive mechanics predominantly focuses on developed economies (USA, EU) or broader Latin American trends without deep contextualization for Brazilian cities like Rio de Janeiro. Studies by Silva &amp; Costa (2021) highlight the prevalence of informal mechanic workshops ("oficinas") across Brazil but offer limited analysis of technological adaptation. Research from SENAI (Brazil's National Service for Industrial Training, 2023) identifies a national shortage of certified technicians for EVs but lacks Rio-specific granular data. Studies on urban mobility in Brazilian megacities (e.g., Souza, 2022) discuss vehicle usage patterns but neglect the critical role and challenges of the mechanic workforce enabling that mobility. There is a distinct absence of scholarly work examining the intersection of *mechanic professional development*, *urban infrastructure constraints*, and *technological disruption* specifically within Rio de Janeiro. This Thesis Proposal directly bridges this gap, positioning the mechanic not as a passive actor but as central to understanding Rio's automotive sustainability challenges and opportunities.</w:t>
      </w:r>
    </w:p>
    <w:bookmarkEnd w:id="23"/>
    <w:bookmarkStart w:id="24" w:name="research-methodology-approx.-150-words"/>
    <w:p>
      <w:pPr>
        <w:pStyle w:val="Heading2"/>
      </w:pPr>
      <w:r>
        <w:t xml:space="preserve">4. Research Methodology (Approx. 150 words)</w:t>
      </w:r>
    </w:p>
    <w:p>
      <w:pPr>
        <w:pStyle w:val="FirstParagraph"/>
      </w:pPr>
      <w:r>
        <w:t xml:space="preserve">This research employs a sequential mixed-methods approach designed for contextual relevance in Brazil Rio de Janeiro. Phase 1 involves a comprehensive quantitative survey distributed to ~300 mechanics across diverse neighborhoods of Rio (including informal "oficinas" and certified workshops), measuring demographics, training history, current technological usage (e.g., OBD2 scanners, EV tools), perceived challenges (costs, access), and economic indicators. Phase 2 utilizes qualitative methods: in-depth semi-structured interviews with 30 key stakeholders – including mechanics from various experience levels, workshop owners, representatives from Brazil's National Association of Automotive Mechanics (ABRAMO), SENAI Rio de Janeiro instructors, and urban mobility planners. Focus groups will further explore community perspectives on repair quality and accessibility. All qualitative data will undergo thematic analysis using NVivo software. The methodology ensures robust insights grounded in the lived reality of mechanics operating within Brazil Rio de Janeiro's specific socio-economic fabric.</w:t>
      </w:r>
    </w:p>
    <w:bookmarkEnd w:id="24"/>
    <w:bookmarkStart w:id="25" w:name="expected-contributions-approx.-70-words"/>
    <w:p>
      <w:pPr>
        <w:pStyle w:val="Heading2"/>
      </w:pPr>
      <w:r>
        <w:t xml:space="preserve">5. Expected Contributions (Approx. 70 words)</w:t>
      </w:r>
    </w:p>
    <w:p>
      <w:pPr>
        <w:pStyle w:val="FirstParagraph"/>
      </w:pPr>
      <w:r>
        <w:t xml:space="preserve">This Thesis Proposal aims to deliver actionable insights for multiple stakeholders: 1) Evidence-based policy recommendations for municipal and state governments in Brazil Rio de Janeiro to design effective mechanic training subsidies and certification pathways; 2) Practical guidance for workshop owners on navigating technological adoption; 3) A foundational dataset on the Brazilian mechanic workforce, particularly relevant to Rio's context; and 4) Contribution to academic discourse on urban technical labor in the Global South. Ultimately, it seeks to empower mechanics as vital contributors to safer, more efficient urban mobility within Brazil.</w:t>
      </w:r>
    </w:p>
    <w:bookmarkEnd w:id="25"/>
    <w:bookmarkStart w:id="26" w:name="conclusion-approx.-50-words"/>
    <w:p>
      <w:pPr>
        <w:pStyle w:val="Heading2"/>
      </w:pPr>
      <w:r>
        <w:t xml:space="preserve">6. Conclusion (Approx. 50 words)</w:t>
      </w:r>
    </w:p>
    <w:p>
      <w:pPr>
        <w:pStyle w:val="FirstParagraph"/>
      </w:pPr>
      <w:r>
        <w:t xml:space="preserve">This Thesis Proposal establishes a critical framework for understanding the evolving role of the mechanic within Brazil Rio de Janeiro's complex automotive landscape. By centering the mechanic's experience and challenges, this research promises significant contributions to both academic knowledge and practical solutions for sustainable urban mobility in one of the world's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 Workforce Development and Technological Integration in Urban Automotive Repair Services: A Case Study of Brazil Rio de Janeiro</dc:title>
  <dc:creator/>
  <dc:language>en</dc:language>
  <cp:keywords/>
  <dcterms:created xsi:type="dcterms:W3CDTF">2025-12-11T16:09:56Z</dcterms:created>
  <dcterms:modified xsi:type="dcterms:W3CDTF">2025-12-11T16:09:56Z</dcterms:modified>
</cp:coreProperties>
</file>

<file path=docProps/custom.xml><?xml version="1.0" encoding="utf-8"?>
<Properties xmlns="http://schemas.openxmlformats.org/officeDocument/2006/custom-properties" xmlns:vt="http://schemas.openxmlformats.org/officeDocument/2006/docPropsVTypes"/>
</file>