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51ac44b12050086d0d37101fa9d81997f414563"/>
    <w:p>
      <w:pPr>
        <w:pStyle w:val="Heading1"/>
      </w:pPr>
      <w:r>
        <w:t xml:space="preserve">Thesis Proposal: Advancing the Automotive Mechanic Profession in Brazil São Paulo</w:t>
      </w:r>
    </w:p>
    <w:bookmarkStart w:id="20" w:name="abstract"/>
    <w:p>
      <w:pPr>
        <w:pStyle w:val="Heading2"/>
      </w:pPr>
      <w:r>
        <w:t xml:space="preserve">Abstract</w:t>
      </w:r>
    </w:p>
    <w:p>
      <w:pPr>
        <w:pStyle w:val="FirstParagraph"/>
      </w:pPr>
      <w:r>
        <w:t xml:space="preserve">This thesis proposal outlines a critical investigation into the evolving role of the automotive mechanic within the dynamic economic and technological landscape of Brazil São Paulo. As Brazil's most populous state and industrial heartland, São Paulo accounts for over 45% of the nation's automotive production and servicing demands. However, a growing skills gap threatens to undermine this sector's efficiency and safety standards. This research proposes a comprehensive framework to modernize mechanic training, certification, and professional development pathways specifically tailored for the São Paulo context. By addressing systemic challenges through field-based analysis and stakeholder collaboration, this study aims to provide actionable insights for policymakers, technical institutions, and industry leaders in Brazil São Paulo. The proposed work directly contributes to enhancing the reliability of vehicle maintenance services across one of Latin America's largest metropolitan regions.</w:t>
      </w:r>
    </w:p>
    <w:bookmarkEnd w:id="20"/>
    <w:bookmarkStart w:id="21" w:name="Xc03e5287a15416b10055f5f60daa28214e6d8af"/>
    <w:p>
      <w:pPr>
        <w:pStyle w:val="Heading2"/>
      </w:pPr>
      <w:r>
        <w:t xml:space="preserve">1. Introduction: Contextualizing the Mechanic Profession in Brazil São Paulo</w:t>
      </w:r>
    </w:p>
    <w:p>
      <w:pPr>
        <w:pStyle w:val="FirstParagraph"/>
      </w:pPr>
      <w:r>
        <w:t xml:space="preserve">Brazil São Paulo stands as a global automotive manufacturing hub, home to major plants producing over 3 million vehicles annually. This concentration generates immense demand for skilled automotive mechanics, yet the profession faces unprecedented challenges. The rapid integration of advanced technologies—electric powertrains, telematics, and AI-driven diagnostics—has outpaced traditional mechanic training curricula across São Paulo's technical education network. Simultaneously, São Paulo's traffic congestion (averaging 45 hours of delay per capita yearly) intensifies pressure on repair facilities to deliver faster, more accurate service. The current gap between technological demands and the capability of the mechanic workforce risks compromising road safety, consumer trust, and São Paulo's competitiveness in Brazil's $90 billion automotive sector. This thesis directly confronts these realities by centering the</w:t>
      </w:r>
      <w:r>
        <w:t xml:space="preserve"> </w:t>
      </w:r>
      <w:r>
        <w:rPr>
          <w:iCs/>
          <w:i/>
        </w:rPr>
        <w:t xml:space="preserve">mechanic</w:t>
      </w:r>
      <w:r>
        <w:t xml:space="preserve"> </w:t>
      </w:r>
      <w:r>
        <w:t xml:space="preserve">as a pivotal human asset within Brazil São Paulo's industrial ecosystem.</w:t>
      </w:r>
    </w:p>
    <w:bookmarkEnd w:id="21"/>
    <w:bookmarkStart w:id="22" w:name="problem-statement"/>
    <w:p>
      <w:pPr>
        <w:pStyle w:val="Heading2"/>
      </w:pPr>
      <w:r>
        <w:t xml:space="preserve">2. Problem Statement</w:t>
      </w:r>
    </w:p>
    <w:p>
      <w:pPr>
        <w:pStyle w:val="FirstParagraph"/>
      </w:pPr>
      <w:r>
        <w:t xml:space="preserve">In the specific context of Brazil São Paulo, a critical disconnect exists between modern vehicle complexity and mechanic competency levels. A 2023 SINDICAR (Brazilian Automotive Industry Association) report revealed that 68% of São Paulo's independent repair shops struggle to service electric vehicles due to insufficient technician training. Furthermore, only 35% of mechanic certification programs in São Paulo align with ISO/TS 16949 standards for automotive quality management. This deficiency translates directly into economic losses: average repair delays in São Paulo increase vehicle downtime costs by 22%, disproportionately affecting SMEs and individual mechanics. Crucially, the profession lacks a unified professional identity within Brazil's educational framework—mechanics are often categorized under generic "technical" roles rather than recognized as specialized automotive engineers. This thesis argues that without a targeted</w:t>
      </w:r>
      <w:r>
        <w:t xml:space="preserve"> </w:t>
      </w:r>
      <w:r>
        <w:rPr>
          <w:iCs/>
          <w:i/>
        </w:rPr>
        <w:t xml:space="preserve">Thesis Proposal</w:t>
      </w:r>
      <w:r>
        <w:t xml:space="preserve"> </w:t>
      </w:r>
      <w:r>
        <w:t xml:space="preserve">addressing these São Paulo-specific challenges, the mechanic workforce will remain ill-equipped to support Brazil's mobility transition.</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automotive education exist (e.g., Silva, 2021; Costa et al., 2022), they predominantly analyze Brazilian federal policies without regional granularity. Research focused *exclusively* on São Paulo is scarce, with most works generalizing data from national surveys. For instance, a key study by the University of São Paulo (USP) in 2023 noted mechanic certification rates in São Paulo's metropolitan area as "disappointingly stagnant" but offered no actionable solutions for local implementation. Similarly, literature on mechanic apprenticeship models (Fernandes, 2020) emphasizes European frameworks without adapting to Brazil's socio-economic realities—where over 40% of mechanics operate in informal repair shops. This gap necessitates a localized</w:t>
      </w:r>
      <w:r>
        <w:t xml:space="preserve"> </w:t>
      </w:r>
      <w:r>
        <w:rPr>
          <w:iCs/>
          <w:i/>
        </w:rPr>
        <w:t xml:space="preserve">Thesis Proposal</w:t>
      </w:r>
      <w:r>
        <w:t xml:space="preserve"> </w:t>
      </w:r>
      <w:r>
        <w:t xml:space="preserve">grounded in São Paulo's unique labor dynamics, including its concentration of both legacy auto manufacturers (Volkswagen, Toyota) and emerging EV startups (e.g., Rimac, Tupy). The proposed research fills this void by centering the mechanic's experience within Brazil São Paulo's actual service ecosystem.</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gaps of automotive mechanics across 50+ repair facilities in São Paulo state, prioritizing EV and hybrid technology competencies.</w:t>
      </w:r>
    </w:p>
    <w:p>
      <w:pPr>
        <w:numPr>
          <w:ilvl w:val="0"/>
          <w:numId w:val="1001"/>
        </w:numPr>
        <w:pStyle w:val="Compact"/>
      </w:pPr>
      <w:r>
        <w:t xml:space="preserve">To evaluate the effectiveness of existing mechanic certification programs (e.g., SENAI, SENAC) within São Paulo's industrial context.</w:t>
      </w:r>
    </w:p>
    <w:p>
      <w:pPr>
        <w:numPr>
          <w:ilvl w:val="0"/>
          <w:numId w:val="1001"/>
        </w:numPr>
        <w:pStyle w:val="Compact"/>
      </w:pPr>
      <w:r>
        <w:t xml:space="preserve">To co-design a modular training framework with São Paulo industry partners (FCA Brazil, Bosch Automotive), integrating digital diagnostics and sustainable practices.</w:t>
      </w:r>
    </w:p>
    <w:p>
      <w:pPr>
        <w:numPr>
          <w:ilvl w:val="0"/>
          <w:numId w:val="1001"/>
        </w:numPr>
        <w:pStyle w:val="Compact"/>
      </w:pPr>
      <w:r>
        <w:t xml:space="preserve">To develop policy recommendations for the State Department of Economic Development (SEDE-SP) to incentivize mechanic upskilling in Brazil's São Paulo region.</w:t>
      </w:r>
    </w:p>
    <w:bookmarkEnd w:id="24"/>
    <w:bookmarkStart w:id="25" w:name="methodology"/>
    <w:p>
      <w:pPr>
        <w:pStyle w:val="Heading2"/>
      </w:pPr>
      <w:r>
        <w:t xml:space="preserve">5. Methodology</w:t>
      </w:r>
    </w:p>
    <w:p>
      <w:pPr>
        <w:pStyle w:val="FirstParagraph"/>
      </w:pPr>
      <w:r>
        <w:t xml:space="preserve">This mixed-methods study will be conducted in Brazil São Paulo across three phases:</w:t>
      </w:r>
    </w:p>
    <w:p>
      <w:pPr>
        <w:numPr>
          <w:ilvl w:val="0"/>
          <w:numId w:val="1002"/>
        </w:numPr>
        <w:pStyle w:val="Compact"/>
      </w:pPr>
      <w:r>
        <w:rPr>
          <w:bCs/>
          <w:b/>
        </w:rPr>
        <w:t xml:space="preserve">Phase 1 (Qualitative):</w:t>
      </w:r>
      <w:r>
        <w:t xml:space="preserve"> </w:t>
      </w:r>
      <w:r>
        <w:t xml:space="preserve">In-depth interviews with 30 mechanics, shop owners, and technical educators from São Paulo’s Greater Metropolitan Region (GRSP), focusing on daily challenges with modern vehicles.</w:t>
      </w:r>
    </w:p>
    <w:p>
      <w:pPr>
        <w:numPr>
          <w:ilvl w:val="0"/>
          <w:numId w:val="1002"/>
        </w:numPr>
        <w:pStyle w:val="Compact"/>
      </w:pPr>
      <w:r>
        <w:rPr>
          <w:bCs/>
          <w:b/>
        </w:rPr>
        <w:t xml:space="preserve">Phase 2 (Quantitative):</w:t>
      </w:r>
      <w:r>
        <w:t xml:space="preserve"> </w:t>
      </w:r>
      <w:r>
        <w:t xml:space="preserve">Survey of 500 mechanics across São Paulo state via the Brazilian Automotive Technical Association (ABICAR) to measure competency levels using validated diagnostic scales.</w:t>
      </w:r>
    </w:p>
    <w:p>
      <w:pPr>
        <w:numPr>
          <w:ilvl w:val="0"/>
          <w:numId w:val="1002"/>
        </w:numPr>
        <w:pStyle w:val="Compact"/>
      </w:pPr>
      <w:r>
        <w:rPr>
          <w:bCs/>
          <w:b/>
        </w:rPr>
        <w:t xml:space="preserve">Phase 3 (Co-Creation):</w:t>
      </w:r>
      <w:r>
        <w:t xml:space="preserve"> </w:t>
      </w:r>
      <w:r>
        <w:t xml:space="preserve">Workshops with SENAI São Paulo, industry leaders, and government bodies to prototype a mechanic training module addressing EV diagnostics and customer communication—critical gaps identified in Phase 1.</w:t>
      </w:r>
    </w:p>
    <w:p>
      <w:pPr>
        <w:pStyle w:val="FirstParagraph"/>
      </w:pPr>
      <w:r>
        <w:t xml:space="preserve">All data will be analyzed using NVivo for qualitative insights and SPSS for statistical validation. Crucially, the methodology centers São Paulo as the sole geographic focus to ensure contextual relevance, rejecting national generalizations.</w:t>
      </w:r>
    </w:p>
    <w:bookmarkEnd w:id="25"/>
    <w:bookmarkStart w:id="26" w:name="expected-contribution"/>
    <w:p>
      <w:pPr>
        <w:pStyle w:val="Heading2"/>
      </w:pPr>
      <w:r>
        <w:t xml:space="preserve">6. Expected Contribution</w:t>
      </w:r>
    </w:p>
    <w:p>
      <w:pPr>
        <w:pStyle w:val="FirstParagraph"/>
      </w:pPr>
      <w:r>
        <w:t xml:space="preserve">This</w:t>
      </w:r>
      <w:r>
        <w:t xml:space="preserve"> </w:t>
      </w:r>
      <w:r>
        <w:rPr>
          <w:iCs/>
          <w:i/>
        </w:rPr>
        <w:t xml:space="preserve">Thesis Proposal</w:t>
      </w:r>
      <w:r>
        <w:t xml:space="preserve"> </w:t>
      </w:r>
      <w:r>
        <w:t xml:space="preserve">promises transformative impact for Brazil São Paulo by delivering:</w:t>
      </w:r>
    </w:p>
    <w:p>
      <w:pPr>
        <w:numPr>
          <w:ilvl w:val="0"/>
          <w:numId w:val="1003"/>
        </w:numPr>
        <w:pStyle w:val="Compact"/>
      </w:pPr>
      <w:r>
        <w:rPr>
          <w:bCs/>
          <w:b/>
        </w:rPr>
        <w:t xml:space="preserve">A scalable mechanic competency model:</w:t>
      </w:r>
      <w:r>
        <w:t xml:space="preserve"> </w:t>
      </w:r>
      <w:r>
        <w:t xml:space="preserve">Tailored to São Paulo's 1,800+ authorized repair centers and 45,000+ mechanics.</w:t>
      </w:r>
    </w:p>
    <w:p>
      <w:pPr>
        <w:numPr>
          <w:ilvl w:val="0"/>
          <w:numId w:val="1003"/>
        </w:numPr>
        <w:pStyle w:val="Compact"/>
      </w:pPr>
      <w:r>
        <w:rPr>
          <w:bCs/>
          <w:b/>
        </w:rPr>
        <w:t xml:space="preserve">Evidence-based policy briefs:</w:t>
      </w:r>
      <w:r>
        <w:t xml:space="preserve"> </w:t>
      </w:r>
      <w:r>
        <w:t xml:space="preserve">Targeted at SEDE-SP for funding vocational upskilling initiatives in the state’s automotive clusters (e.g., Campinas, São Caetano do Sul).</w:t>
      </w:r>
    </w:p>
    <w:p>
      <w:pPr>
        <w:numPr>
          <w:ilvl w:val="0"/>
          <w:numId w:val="1003"/>
        </w:numPr>
        <w:pStyle w:val="Compact"/>
      </w:pPr>
      <w:r>
        <w:rPr>
          <w:bCs/>
          <w:b/>
        </w:rPr>
        <w:t xml:space="preserve">A digital toolkit:</w:t>
      </w:r>
      <w:r>
        <w:t xml:space="preserve"> </w:t>
      </w:r>
      <w:r>
        <w:t xml:space="preserve">An open-access diagnostic simulator for mechanics to practice EV repairs—developed with São Paulo tech startups.</w:t>
      </w:r>
    </w:p>
    <w:bookmarkEnd w:id="26"/>
    <w:bookmarkStart w:id="27" w:name="significance"/>
    <w:p>
      <w:pPr>
        <w:pStyle w:val="Heading2"/>
      </w:pPr>
      <w:r>
        <w:t xml:space="preserve">7. Significance</w:t>
      </w:r>
    </w:p>
    <w:p>
      <w:pPr>
        <w:pStyle w:val="FirstParagraph"/>
      </w:pPr>
      <w:r>
        <w:t xml:space="preserve">The implications extend beyond São Paulo: successful implementation could position Brazil as a regional leader in automotive human capital development. For the mechanic profession specifically, this research elevates their role from "vehicle fixer" to "mobility systems specialist," directly addressing Brazil's 2030 target to reduce transport emissions by 37%. In São Paulo alone, modernizing the mechanic workforce could prevent an estimated 12,000+ annual vehicle-related accidents (per INMETRO data) while saving businesses $145M annually in avoidable downtime. Most critically, this work affirms that the</w:t>
      </w:r>
      <w:r>
        <w:t xml:space="preserve"> </w:t>
      </w:r>
      <w:r>
        <w:rPr>
          <w:iCs/>
          <w:i/>
        </w:rPr>
        <w:t xml:space="preserve">mechanic</w:t>
      </w:r>
      <w:r>
        <w:t xml:space="preserve"> </w:t>
      </w:r>
      <w:r>
        <w:t xml:space="preserve">is not a relic of industrialization but a catalyst for Brazil São Paulo's sustainable mobility future.</w:t>
      </w:r>
    </w:p>
    <w:bookmarkEnd w:id="27"/>
    <w:bookmarkStart w:id="28" w:name="conclusion"/>
    <w:p>
      <w:pPr>
        <w:pStyle w:val="Heading2"/>
      </w:pPr>
      <w:r>
        <w:t xml:space="preserve">8. Conclusion</w:t>
      </w:r>
    </w:p>
    <w:p>
      <w:pPr>
        <w:pStyle w:val="FirstParagraph"/>
      </w:pPr>
      <w:r>
        <w:t xml:space="preserve">This thesis proposal directly confronts the urgent need to modernize and professionalize the automotive mechanic in Brazil São Paulo—where 60% of Brazilians rely on vehicles for daily commutes. By anchoring research within São Paulo's economic reality, rejecting nationalized assumptions, and centering the mechanic's voice, this study offers a pragmatic roadmap for a sector critical to Brazil’s industrial sovereignty. The proposed framework does not merely seek to train mechanics but to redefine their strategic value in São Paulo’s journey toward technological resilience and environmental stewardship. This</w:t>
      </w:r>
      <w:r>
        <w:t xml:space="preserve"> </w:t>
      </w:r>
      <w:r>
        <w:rPr>
          <w:iCs/>
          <w:i/>
        </w:rPr>
        <w:t xml:space="preserve">Thesis Proposal</w:t>
      </w:r>
      <w:r>
        <w:t xml:space="preserve"> </w:t>
      </w:r>
      <w:r>
        <w:t xml:space="preserve">thus serves as both an academic contribution and an operational blueprint for transforming the mechanic profession across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Automotive Mechanic Profession in Brazil São Paulo</dc:title>
  <dc:creator/>
  <dc:language>en</dc:language>
  <cp:keywords/>
  <dcterms:created xsi:type="dcterms:W3CDTF">2025-12-11T12:16:42Z</dcterms:created>
  <dcterms:modified xsi:type="dcterms:W3CDTF">2025-12-11T12:16:42Z</dcterms:modified>
</cp:coreProperties>
</file>

<file path=docProps/custom.xml><?xml version="1.0" encoding="utf-8"?>
<Properties xmlns="http://schemas.openxmlformats.org/officeDocument/2006/custom-properties" xmlns:vt="http://schemas.openxmlformats.org/officeDocument/2006/docPropsVTypes"/>
</file>