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7" w:name="X47965da54e3f6b14577d33c4fa21e574846155c"/>
    <w:p>
      <w:pPr>
        <w:pStyle w:val="Heading1"/>
      </w:pPr>
      <w:r>
        <w:t xml:space="preserve">Thesis Proposal: Advancing Automotive Mechanic Workforce Development and Service Accessibility in Canada Vancouver</w:t>
      </w:r>
    </w:p>
    <w:bookmarkStart w:id="20" w:name="abstract"/>
    <w:p>
      <w:pPr>
        <w:pStyle w:val="Heading2"/>
      </w:pPr>
      <w:r>
        <w:t xml:space="preserve">Abstract</w:t>
      </w:r>
    </w:p>
    <w:p>
      <w:pPr>
        <w:pStyle w:val="FirstParagraph"/>
      </w:pPr>
      <w:r>
        <w:t xml:space="preserve">This Thesis Proposal addresses a critical gap in the automotive service sector within Canada Vancouver, focusing on the evolving demands placed upon professional Mechanic practitioners. As Vancouver's population grows and vehicle ownership surges—particularly with high adoption rates of electric vehicles (EVs) and complex hybrid systems—current mechanic training, certification pathways, and workplace practices face significant strain. This research proposes a comprehensive analysis of the unique challenges confronting automotive Mechanics in Canada Vancouver, including climate-specific repair needs (e.g., winter tire changes, corrosion management), technological advancements requiring specialized upskilling, and geographic service accessibility issues across Vancouver's diverse neighborhoods. The study aims to develop evidence-based recommendations for educational institutions, industry associations like the Automotive Parts Industry Association of British Columbia (APIA-BC), and municipal authorities to enhance the sustainability and efficiency of the local mechanic workforce. This Thesis Proposal will contribute significantly to regional economic resilience by ensuring Vancouver maintains a highly skilled, adaptable Mechanic workforce capable of meeting future mobility demands within Canada's largest Pacific Coast metropolis.</w:t>
      </w:r>
    </w:p>
    <w:bookmarkEnd w:id="20"/>
    <w:bookmarkStart w:id="21" w:name="X446222ffbfc01079c54013f6c75f8cfcdd21555"/>
    <w:p>
      <w:pPr>
        <w:pStyle w:val="Heading2"/>
      </w:pPr>
      <w:r>
        <w:t xml:space="preserve">1. Introduction: The Critical Role of Mechanics in Canada Vancouver</w:t>
      </w:r>
    </w:p>
    <w:p>
      <w:pPr>
        <w:pStyle w:val="FirstParagraph"/>
      </w:pPr>
      <w:r>
        <w:t xml:space="preserve">Canada Vancouver, as a dynamic urban center with over 2.6 million residents and a rapidly growing fleet of vehicles (including the highest per-capita EV adoption rate in Canada), places immense pressure on its automotive service infrastructure. The role of the certified Mechanic extends far beyond basic repairs; they are essential to public safety, economic activity, and environmental sustainability within Vancouver's complex transportation ecosystem. However, current data from BC's Ministry of Jobs, Economic Development &amp; Competitiveness reveals a 15% vacancy rate in certified mechanic positions across Metro Vancouver, with particularly acute shortages in specialized EV and hybrid repair. This Thesis Proposal directly confronts this challenge by positioning the Mechanic as the central actor in a system requiring urgent modernization. The unique context of Canada Vancouver—characterized by its coastal climate, hilly topography, dense urban environment, and ambitious climate action targets (like reducing transportation emissions by 50% by 2030)—demands a reimagined approach to mechanic training and service delivery that this research will pioneer.</w:t>
      </w:r>
    </w:p>
    <w:bookmarkEnd w:id="21"/>
    <w:bookmarkStart w:id="22" w:name="Xabb96aef5f0610486b636363b022731689916fa"/>
    <w:p>
      <w:pPr>
        <w:pStyle w:val="Heading2"/>
      </w:pPr>
      <w:r>
        <w:t xml:space="preserve">2. Problem Statement: Systemic Challenges Facing Mechanics in Vancouver</w:t>
      </w:r>
    </w:p>
    <w:p>
      <w:pPr>
        <w:pStyle w:val="FirstParagraph"/>
      </w:pPr>
      <w:r>
        <w:t xml:space="preserve">Existing literature on automotive workforce development in Canada largely overlooks the hyper-localized pressures of Vancouver. While studies exist on national trends (e.g., Canadian Automotive Parts Association, 2023), they fail to address Vancouver-specific factors: the extreme seasonal demand spikes for snow tire installations and winter vehicle maintenance; the rapid obsolescence of traditional internal combustion engine knowledge as EVs dominate new registrations; and the geographic disparity in service access, where Mechanics in suburban areas like Surrey or Richmond face different challenges than those in Downtown Vancouver or North Shore. Furthermore, current technician training programs at institutions like BCIT (British Columbia Institute of Technology) often lag behind the pace of vehicle technology innovation. This Thesis Proposal argues that without targeted interventions addressing these Vancouver-specific mechanics' needs, the city risks increased vehicle downtime (impacting residents' commutes and businesses), higher repair costs for consumers, and a potential decline in service quality during critical winter months. The consequences extend to Canada's broader environmental goals if aging conventional vehicles remain on the road due to unaffordable or inaccessible repairs.</w:t>
      </w:r>
    </w:p>
    <w:bookmarkEnd w:id="22"/>
    <w:bookmarkStart w:id="23"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Map Vancouver's Mechanic Workforce Landscape:</w:t>
      </w:r>
      <w:r>
        <w:t xml:space="preserve"> </w:t>
      </w:r>
      <w:r>
        <w:t xml:space="preserve">Conduct a detailed survey of 150+ certified Mechanics across all major Vancouver districts (Downtown, Eastside, North Shore, Surrey, Burnaby) to quantify current skill sets, primary service demands (e.g., EV repairs vs. winter services), training gaps, and geographic service deserts.</w:t>
      </w:r>
    </w:p>
    <w:p>
      <w:pPr>
        <w:numPr>
          <w:ilvl w:val="0"/>
          <w:numId w:val="1001"/>
        </w:numPr>
        <w:pStyle w:val="Compact"/>
      </w:pPr>
      <w:r>
        <w:rPr>
          <w:bCs/>
          <w:b/>
        </w:rPr>
        <w:t xml:space="preserve">Analyze Technology &amp; Climate Adaptation Needs:</w:t>
      </w:r>
      <w:r>
        <w:t xml:space="preserve"> </w:t>
      </w:r>
      <w:r>
        <w:t xml:space="preserve">Evaluate the specific technical competencies required for Vancouver's unique vehicle challenges (e.g., corrosion resistance in marine environments, EV battery diagnostics in cold weather) and identify mismatches between current educational curricula and these demands.</w:t>
      </w:r>
    </w:p>
    <w:p>
      <w:pPr>
        <w:numPr>
          <w:ilvl w:val="0"/>
          <w:numId w:val="1001"/>
        </w:numPr>
        <w:pStyle w:val="Compact"/>
      </w:pPr>
      <w:r>
        <w:rPr>
          <w:bCs/>
          <w:b/>
        </w:rPr>
        <w:t xml:space="preserve">Propose a Sustainable Mechanic Workforce Model:</w:t>
      </w:r>
      <w:r>
        <w:t xml:space="preserve"> </w:t>
      </w:r>
      <w:r>
        <w:t xml:space="preserve">Develop a replicable framework for enhancing mechanic recruitment, upskilling pathways (including partnerships with local auto shops and post-secondary institutions), and optimizing service accessibility across Vancouver, directly contributing to the city's Smart City objectives within Canada.</w:t>
      </w:r>
    </w:p>
    <w:bookmarkEnd w:id="23"/>
    <w:bookmarkStart w:id="24" w:name="methodology"/>
    <w:p>
      <w:pPr>
        <w:pStyle w:val="Heading2"/>
      </w:pPr>
      <w:r>
        <w:t xml:space="preserve">4. Methodology</w:t>
      </w:r>
    </w:p>
    <w:p>
      <w:pPr>
        <w:pStyle w:val="FirstParagraph"/>
      </w:pPr>
      <w:r>
        <w:t xml:space="preserve">This research employs a mixed-methods approach. Phase 1 involves quantitative data collection via an online survey distributed to Mechanics registered with the BC Automotive Service Association (BCASA) and through partnerships with major repair chains (e.g., Jiffy Lube, local independents). Phase 2 comprises in-depth qualitative interviews with 25 key stakeholders, including Mechanic supervisors, BCIT automotive program leads, representatives from the City of Vancouver's Transportation Department, and EV fleet managers. Phase 3 utilizes secondary data analysis from Transport Canada reports on vehicle registration trends and BC Hydro data on EV adoption rates specific to Metro Vancouver. All findings will be triangulated to ensure robust recommendations for policy and practice within Canada Vancouver.</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 in Canada Vancouver:</w:t>
      </w:r>
    </w:p>
    <w:p>
      <w:pPr>
        <w:numPr>
          <w:ilvl w:val="0"/>
          <w:numId w:val="1002"/>
        </w:numPr>
        <w:pStyle w:val="Compact"/>
      </w:pPr>
      <w:r>
        <w:rPr>
          <w:bCs/>
          <w:b/>
        </w:rPr>
        <w:t xml:space="preserve">For Mechanics &amp; Apprentices:</w:t>
      </w:r>
      <w:r>
        <w:t xml:space="preserve"> </w:t>
      </w:r>
      <w:r>
        <w:t xml:space="preserve">Provides a clear roadmap for relevant, demand-driven skill development and career progression.</w:t>
      </w:r>
    </w:p>
    <w:p>
      <w:pPr>
        <w:numPr>
          <w:ilvl w:val="0"/>
          <w:numId w:val="1002"/>
        </w:numPr>
        <w:pStyle w:val="Compact"/>
      </w:pPr>
      <w:r>
        <w:rPr>
          <w:bCs/>
          <w:b/>
        </w:rPr>
        <w:t xml:space="preserve">For Educational Institutions (e.g., BCIT):</w:t>
      </w:r>
      <w:r>
        <w:t xml:space="preserve"> </w:t>
      </w:r>
      <w:r>
        <w:t xml:space="preserve">Offers actionable insights to revamp curricula, ensuring graduates enter the Vancouver job market immediately equipped for local challenges.</w:t>
      </w:r>
    </w:p>
    <w:p>
      <w:pPr>
        <w:numPr>
          <w:ilvl w:val="0"/>
          <w:numId w:val="1002"/>
        </w:numPr>
        <w:pStyle w:val="Compact"/>
      </w:pPr>
      <w:r>
        <w:rPr>
          <w:bCs/>
          <w:b/>
        </w:rPr>
        <w:t xml:space="preserve">For Consumers &amp; Businesses:</w:t>
      </w:r>
      <w:r>
        <w:t xml:space="preserve"> </w:t>
      </w:r>
      <w:r>
        <w:t xml:space="preserve">Aims to reduce service wait times and costs through a more efficient, well-distributed mechanic workforce, directly supporting Vancouver's economic vitality.</w:t>
      </w:r>
    </w:p>
    <w:p>
      <w:pPr>
        <w:numPr>
          <w:ilvl w:val="0"/>
          <w:numId w:val="1002"/>
        </w:numPr>
        <w:pStyle w:val="Compact"/>
      </w:pPr>
      <w:r>
        <w:rPr>
          <w:bCs/>
          <w:b/>
        </w:rPr>
        <w:t xml:space="preserve">For Provincial Policy (BC Ministry of Jobs):</w:t>
      </w:r>
      <w:r>
        <w:t xml:space="preserve"> </w:t>
      </w:r>
      <w:r>
        <w:t xml:space="preserve">Supplies data-driven evidence for targeted workforce development funding and regulatory adjustments specific to Vancouver's ecosystem.</w:t>
      </w:r>
    </w:p>
    <w:p>
      <w:pPr>
        <w:pStyle w:val="FirstParagraph"/>
      </w:pPr>
      <w:r>
        <w:t xml:space="preserve">Crucially, this work moves beyond generic studies on mechanics in Canada by anchoring the research firmly within the complex, high-stakes environment of Vancouver. It recognizes that a Mechanic in Canada Vancouver faces distinct operational realities—demanding not just technical skill, but deep contextual understanding of climate, geography, and evolving technology.</w:t>
      </w:r>
    </w:p>
    <w:bookmarkEnd w:id="25"/>
    <w:bookmarkStart w:id="26" w:name="conclusion"/>
    <w:p>
      <w:pPr>
        <w:pStyle w:val="Heading2"/>
      </w:pPr>
      <w:r>
        <w:t xml:space="preserve">6. Conclusion</w:t>
      </w:r>
    </w:p>
    <w:p>
      <w:pPr>
        <w:pStyle w:val="FirstParagraph"/>
      </w:pPr>
      <w:r>
        <w:t xml:space="preserve">The future mobility and economic health of Canada Vancouver is inextricably linked to the effectiveness and resilience of its automotive Mechanic workforce. This Thesis Proposal establishes a compelling case for urgent research into the specific challenges and opportunities facing Mechanics operating within this unique urban context. By focusing squarely on Vancouver's climate, technological shifts, and geographic realities, this study promises not only academic contribution but tangible, implementable solutions to a pressing local issue with national relevance as other Canadian cities face similar pressures. The successful completion of this research will directly inform strategies to ensure that Mechanics in Canada Vancouver remain the indispensable backbone of the city's sustainable transportation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Workforce Development in Canada Vancouver</dc:title>
  <dc:creator/>
  <dc:language>en</dc:language>
  <cp:keywords/>
  <dcterms:created xsi:type="dcterms:W3CDTF">2026-07-19T08:34:16Z</dcterms:created>
  <dcterms:modified xsi:type="dcterms:W3CDTF">2026-07-19T08:34:16Z</dcterms:modified>
</cp:coreProperties>
</file>

<file path=docProps/custom.xml><?xml version="1.0" encoding="utf-8"?>
<Properties xmlns="http://schemas.openxmlformats.org/officeDocument/2006/custom-properties" xmlns:vt="http://schemas.openxmlformats.org/officeDocument/2006/docPropsVTypes"/>
</file>