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Egypt</w:t>
      </w:r>
      <w:r>
        <w:t xml:space="preserve"> </w:t>
      </w:r>
      <w:r>
        <w:t xml:space="preserve">Alexandria</w:t>
      </w:r>
      <w:r>
        <w:t xml:space="preserve"> </w:t>
      </w:r>
      <w:r>
        <w:t xml:space="preserve">for</w:t>
      </w:r>
      <w:r>
        <w:t xml:space="preserve"> </w:t>
      </w:r>
      <w:r>
        <w:t xml:space="preserve">Sustainable</w:t>
      </w:r>
      <w:r>
        <w:t xml:space="preserve"> </w:t>
      </w:r>
      <w:r>
        <w:t xml:space="preserve">Urban</w:t>
      </w:r>
      <w:r>
        <w:t xml:space="preserve"> </w:t>
      </w:r>
      <w:r>
        <w:t xml:space="preserve">Mobility</w:t>
      </w:r>
    </w:p>
    <w:bookmarkStart w:id="20" w:name="X57acfb1f58325f8bf58f778de5471bbd3ce3b7f"/>
    <w:p>
      <w:pPr>
        <w:pStyle w:val="Heading1"/>
      </w:pPr>
      <w:r>
        <w:t xml:space="preserve">Thesis Proposal: Developing a Comprehensive Training Framework for Automotive Mechanics in Egypt Alexandria to Address Urban Mobility Challenges</w:t>
      </w:r>
    </w:p>
    <w:p>
      <w:pPr>
        <w:pStyle w:val="FirstParagraph"/>
      </w:pPr>
      <w:r>
        <w:rPr>
          <w:bCs/>
          <w:b/>
        </w:rPr>
        <w:t xml:space="preserve">Introduction and Context:</w:t>
      </w:r>
    </w:p>
    <w:p>
      <w:pPr>
        <w:pStyle w:val="BodyText"/>
      </w:pPr>
      <w:r>
        <w:t xml:space="preserve">The rapid urbanization of Egypt Alexandria, the nation's second-largest city with over 5 million inhabitants, has placed unprecedented strain on its transportation infrastructure. As one of the most densely populated cities in Africa, Alexandria grapples with severe traffic congestion, aging vehicle fleets (with over 60% of registered cars exceeding 15 years old), and a critical shortage of skilled</w:t>
      </w:r>
      <w:r>
        <w:t xml:space="preserve"> </w:t>
      </w:r>
      <w:r>
        <w:rPr>
          <w:iCs/>
          <w:i/>
        </w:rPr>
        <w:t xml:space="preserve">Mechanic</w:t>
      </w:r>
      <w:r>
        <w:t xml:space="preserve"> </w:t>
      </w:r>
      <w:r>
        <w:t xml:space="preserve">professionals capable of servicing modern and complex automotive systems. This thesis proposes a targeted research study to develop a sustainable, locally adapted training framework for automotive</w:t>
      </w:r>
      <w:r>
        <w:t xml:space="preserve"> </w:t>
      </w:r>
      <w:r>
        <w:rPr>
          <w:iCs/>
          <w:i/>
        </w:rPr>
        <w:t xml:space="preserve">Mechanic</w:t>
      </w:r>
      <w:r>
        <w:t xml:space="preserve"> </w:t>
      </w:r>
      <w:r>
        <w:t xml:space="preserve">practitioners within the specific socio-economic and infrastructural context of Egypt Alexandria. The core objective is to bridge the gap between current vocational training outputs and the evolving technical demands of Alexandria's automotive repair sector, directly contributing to improved road safety, reduced emissions, and enhanced economic efficiency for both consumers and service providers across</w:t>
      </w:r>
      <w:r>
        <w:t xml:space="preserve"> </w:t>
      </w:r>
      <w:r>
        <w:rPr>
          <w:iCs/>
          <w:i/>
        </w:rPr>
        <w:t xml:space="preserve">Egypt Alexandria</w:t>
      </w:r>
      <w:r>
        <w:t xml:space="preserve">.</w:t>
      </w:r>
    </w:p>
    <w:p>
      <w:pPr>
        <w:pStyle w:val="BodyText"/>
      </w:pPr>
      <w:r>
        <w:rPr>
          <w:bCs/>
          <w:b/>
        </w:rPr>
        <w:t xml:space="preserve">Problem Statement:</w:t>
      </w:r>
    </w:p>
    <w:p>
      <w:pPr>
        <w:pStyle w:val="BodyText"/>
      </w:pPr>
      <w:r>
        <w:t xml:space="preserve">Current mechanic training programs in Egypt often fail to align with the realities of Alexandria's unique market. The city features a high concentration of older European and Asian vehicles, alongside a growing number of newer models requiring advanced diagnostic tools and computerized repair knowledge. Simultaneously, many existing</w:t>
      </w:r>
      <w:r>
        <w:t xml:space="preserve"> </w:t>
      </w:r>
      <w:r>
        <w:rPr>
          <w:iCs/>
          <w:i/>
        </w:rPr>
        <w:t xml:space="preserve">Mechanic</w:t>
      </w:r>
      <w:r>
        <w:t xml:space="preserve"> </w:t>
      </w:r>
      <w:r>
        <w:t xml:space="preserve">workshops operate with outdated equipment and limited access to formal technical education. This misalignment results in suboptimal vehicle maintenance, leading to increased traffic accidents (Alexandria records ~12% of Egypt's annual road fatalities), higher emissions contributing to air quality issues (exceeding WHO limits by 35% in some areas), and significant economic losses for car owners due to premature failures and inefficient repairs. Crucially, the term</w:t>
      </w:r>
      <w:r>
        <w:t xml:space="preserve"> </w:t>
      </w:r>
      <w:r>
        <w:rPr>
          <w:iCs/>
          <w:i/>
        </w:rPr>
        <w:t xml:space="preserve">Mechanic</w:t>
      </w:r>
      <w:r>
        <w:t xml:space="preserve"> </w:t>
      </w:r>
      <w:r>
        <w:t xml:space="preserve">in this context refers not merely to a job title, but to the vital technical expertise required for safe, efficient vehicle operation—a skill set currently underdeveloped within</w:t>
      </w:r>
      <w:r>
        <w:t xml:space="preserve"> </w:t>
      </w:r>
      <w:r>
        <w:rPr>
          <w:iCs/>
          <w:i/>
        </w:rPr>
        <w:t xml:space="preserve">Egypt Alexandria</w:t>
      </w:r>
      <w:r>
        <w:t xml:space="preserve">'s workforce pipeline.</w:t>
      </w:r>
    </w:p>
    <w:p>
      <w:pPr>
        <w:pStyle w:val="BodyText"/>
      </w:pPr>
      <w:r>
        <w:rPr>
          <w:bCs/>
          <w:b/>
        </w:rPr>
        <w:t xml:space="preserve">Research Objectives:</w:t>
      </w:r>
    </w:p>
    <w:p>
      <w:pPr>
        <w:numPr>
          <w:ilvl w:val="0"/>
          <w:numId w:val="1001"/>
        </w:numPr>
        <w:pStyle w:val="Compact"/>
      </w:pPr>
      <w:r>
        <w:t xml:space="preserve">To conduct a comprehensive needs assessment of current automotive maintenance challenges faced by both vehicle owners and service providers across key districts of Egypt Alexandria (e.g., Marina, Sidi Gaber, Borg El Arab).</w:t>
      </w:r>
    </w:p>
    <w:p>
      <w:pPr>
        <w:numPr>
          <w:ilvl w:val="0"/>
          <w:numId w:val="1001"/>
        </w:numPr>
        <w:pStyle w:val="Compact"/>
      </w:pPr>
      <w:r>
        <w:t xml:space="preserve">To identify the specific technical skills gap between existing vocational training curricula and the actual requirements of modern vehicles prevalent in Alexandria's streets.</w:t>
      </w:r>
    </w:p>
    <w:p>
      <w:pPr>
        <w:numPr>
          <w:ilvl w:val="0"/>
          <w:numId w:val="1001"/>
        </w:numPr>
        <w:pStyle w:val="Compact"/>
      </w:pPr>
      <w:r>
        <w:t xml:space="preserve">To evaluate the socio-economic barriers hindering access to advanced mechanic training for potential candidates within Egypt Alexandria (e.g., cost, location of training centers, gender inclusivity).</w:t>
      </w:r>
    </w:p>
    <w:p>
      <w:pPr>
        <w:numPr>
          <w:ilvl w:val="0"/>
          <w:numId w:val="1001"/>
        </w:numPr>
        <w:pStyle w:val="Compact"/>
      </w:pPr>
      <w:r>
        <w:t xml:space="preserve">To co-design a practical, affordable, and contextually relevant mechanic training module with local technical colleges (e.g., Alexandria Technical College), workshops, and industry associations.</w:t>
      </w:r>
    </w:p>
    <w:p>
      <w:pPr>
        <w:numPr>
          <w:ilvl w:val="0"/>
          <w:numId w:val="1001"/>
        </w:numPr>
        <w:pStyle w:val="Compact"/>
      </w:pPr>
      <w:r>
        <w:t xml:space="preserve">To propose a scalable model for integrating this enhanced training framework into the existing vocational education ecosystem of Egypt Alexandria.</w:t>
      </w:r>
    </w:p>
    <w:p>
      <w:pPr>
        <w:pStyle w:val="FirstParagraph"/>
      </w:pPr>
      <w:r>
        <w:rPr>
          <w:bCs/>
          <w:b/>
        </w:rPr>
        <w:t xml:space="preserve">Significance and Relevance to Egypt Alexandria:</w:t>
      </w:r>
    </w:p>
    <w:p>
      <w:pPr>
        <w:pStyle w:val="BodyText"/>
      </w:pPr>
      <w:r>
        <w:t xml:space="preserve">This Thesis Proposal directly addresses a critical bottleneck in Alexandria's urban sustainability strategy. A skilled workforce of automotive</w:t>
      </w:r>
      <w:r>
        <w:t xml:space="preserve"> </w:t>
      </w:r>
      <w:r>
        <w:rPr>
          <w:iCs/>
          <w:i/>
        </w:rPr>
        <w:t xml:space="preserve">Mechanic</w:t>
      </w:r>
      <w:r>
        <w:t xml:space="preserve"> </w:t>
      </w:r>
      <w:r>
        <w:t xml:space="preserve">professionals is indispensable for achieving the city's goals under its Sustainable Urban Mobility Plan (2023-2030), which prioritizes reducing traffic fatalities and improving air quality. By focusing specifically on</w:t>
      </w:r>
      <w:r>
        <w:t xml:space="preserve"> </w:t>
      </w:r>
      <w:r>
        <w:rPr>
          <w:iCs/>
          <w:i/>
        </w:rPr>
        <w:t xml:space="preserve">Egypt Alexandria</w:t>
      </w:r>
      <w:r>
        <w:t xml:space="preserve">, the research moves beyond generic national studies to address hyper-local factors: the high density of specific vehicle types (e.g., Toyota Corollas, Mitsubishi Lancers from the 90s/2000s), prevailing workshop business models (often family-run with limited capital for tech upgrades), and unique environmental pressures like coastal salt-air corrosion accelerating vehicle degradation. Success here would serve as a replicable blueprint for other major Egyptian cities facing similar challenges.</w:t>
      </w:r>
    </w:p>
    <w:p>
      <w:pPr>
        <w:pStyle w:val="BodyText"/>
      </w:pPr>
      <w:r>
        <w:rPr>
          <w:bCs/>
          <w:b/>
        </w:rPr>
        <w:t xml:space="preserve">Methodology:</w:t>
      </w:r>
    </w:p>
    <w:p>
      <w:pPr>
        <w:pStyle w:val="BodyText"/>
      </w:pPr>
      <w:r>
        <w:t xml:space="preserve">The proposed research will employ a mixed-methods approach tailored to the Alexandria context:</w:t>
      </w:r>
    </w:p>
    <w:p>
      <w:pPr>
        <w:numPr>
          <w:ilvl w:val="0"/>
          <w:numId w:val="1002"/>
        </w:numPr>
        <w:pStyle w:val="Compact"/>
      </w:pPr>
      <w:r>
        <w:rPr>
          <w:iCs/>
          <w:i/>
        </w:rPr>
        <w:t xml:space="preserve">Quantitative Phase:</w:t>
      </w:r>
      <w:r>
        <w:t xml:space="preserve"> </w:t>
      </w:r>
      <w:r>
        <w:t xml:space="preserve">Survey of 250+ vehicle owners across diverse neighborhoods (using stratified random sampling) and 100+ registered workshops to quantify maintenance frequency, common failures, perceived skill gaps in mechanics, and cost impacts.</w:t>
      </w:r>
    </w:p>
    <w:p>
      <w:pPr>
        <w:numPr>
          <w:ilvl w:val="0"/>
          <w:numId w:val="1002"/>
        </w:numPr>
        <w:pStyle w:val="Compact"/>
      </w:pPr>
      <w:r>
        <w:rPr>
          <w:iCs/>
          <w:i/>
        </w:rPr>
        <w:t xml:space="preserve">Qualitative Phase:</w:t>
      </w:r>
      <w:r>
        <w:t xml:space="preserve"> </w:t>
      </w:r>
      <w:r>
        <w:t xml:space="preserve">In-depth interviews (n=30) with senior mechanics from varied workshop sizes, representatives from Alexandria Technical College (ATC), the Egyptian Automobile Association (EAA), and local municipal transport authorities to explore training barriers, market demands, and cultural factors influencing mechanic education.</w:t>
      </w:r>
    </w:p>
    <w:p>
      <w:pPr>
        <w:numPr>
          <w:ilvl w:val="0"/>
          <w:numId w:val="1002"/>
        </w:numPr>
        <w:pStyle w:val="Compact"/>
      </w:pPr>
      <w:r>
        <w:rPr>
          <w:iCs/>
          <w:i/>
        </w:rPr>
        <w:t xml:space="preserve">Workshop Design Phase:</w:t>
      </w:r>
      <w:r>
        <w:t xml:space="preserve"> </w:t>
      </w:r>
      <w:r>
        <w:t xml:space="preserve">Collaborative co-creation sessions with ATC instructors and experienced mechanics to draft a prototype curriculum module focusing on diagnostic skills for prevalent Alexandria vehicles, safety protocols for coastal environments, and basic digital tool usage – all within the constraints of local workshop budgets.</w:t>
      </w:r>
    </w:p>
    <w:p>
      <w:pPr>
        <w:pStyle w:val="FirstParagraph"/>
      </w:pPr>
      <w:r>
        <w:rPr>
          <w:bCs/>
          <w:b/>
        </w:rPr>
        <w:t xml:space="preserve">Expected Outcomes and Contribution:</w:t>
      </w:r>
    </w:p>
    <w:p>
      <w:pPr>
        <w:pStyle w:val="BodyText"/>
      </w:pPr>
      <w:r>
        <w:t xml:space="preserve">The primary output will be a validated, context-specific training framework for automotive</w:t>
      </w:r>
      <w:r>
        <w:t xml:space="preserve"> </w:t>
      </w:r>
      <w:r>
        <w:rPr>
          <w:iCs/>
          <w:i/>
        </w:rPr>
        <w:t xml:space="preserve">Mechanic</w:t>
      </w:r>
      <w:r>
        <w:t xml:space="preserve"> </w:t>
      </w:r>
      <w:r>
        <w:t xml:space="preserve">proficiency tailored to Egypt Alexandria's market needs. This framework will include: (1) A revised curriculum syllabus integrating practical diagnostics for common local vehicle models; (2) A low-cost equipment guide suitable for small workshops; (3) A stakeholder implementation roadmap involving ATC, EAA, and municipal support. Beyond the immediate academic contribution to vocational education literature in the Global South, this Thesis Proposal aims to catalyze tangible change. By empowering Alexandria's</w:t>
      </w:r>
      <w:r>
        <w:t xml:space="preserve"> </w:t>
      </w:r>
      <w:r>
        <w:rPr>
          <w:iCs/>
          <w:i/>
        </w:rPr>
        <w:t xml:space="preserve">Mechanic</w:t>
      </w:r>
      <w:r>
        <w:t xml:space="preserve"> </w:t>
      </w:r>
      <w:r>
        <w:t xml:space="preserve">workforce with relevant skills, it promises reduced vehicle breakdowns on busy corridors like the Corniche Road and Qaitbay Bridge, lower emissions contributing to cleaner air for 5 million residents, and a more resilient local economy where car owners spend less on repeated repairs. The research directly supports Egypt's Vision 2030 goals related to human capital development and sustainable transportation.</w:t>
      </w:r>
    </w:p>
    <w:p>
      <w:pPr>
        <w:pStyle w:val="BodyText"/>
      </w:pPr>
      <w:r>
        <w:rPr>
          <w:bCs/>
          <w:b/>
        </w:rPr>
        <w:t xml:space="preserve">Conclusion:</w:t>
      </w:r>
    </w:p>
    <w:p>
      <w:pPr>
        <w:pStyle w:val="BodyText"/>
      </w:pPr>
      <w:r>
        <w:t xml:space="preserve">The interplay between the growing vehicular fleet, aging infrastructure, and a deficit in skilled automotive</w:t>
      </w:r>
      <w:r>
        <w:t xml:space="preserve"> </w:t>
      </w:r>
      <w:r>
        <w:rPr>
          <w:iCs/>
          <w:i/>
        </w:rPr>
        <w:t xml:space="preserve">Mechanic</w:t>
      </w:r>
      <w:r>
        <w:t xml:space="preserve"> </w:t>
      </w:r>
      <w:r>
        <w:t xml:space="preserve">professionals presents a critical challenge for the livability of Egypt Alexandria. This Thesis Proposal outlines a rigorous, locally grounded research project designed to generate actionable solutions. It moves beyond theoretical discussion to focus squarely on the practical needs of Alexandria's roads and its mechanics. The success of this initiative hinges on deep engagement with Alexandria's unique ecosystem – its workshops, its students, and its urban pressures. By placing the</w:t>
      </w:r>
      <w:r>
        <w:t xml:space="preserve"> </w:t>
      </w:r>
      <w:r>
        <w:rPr>
          <w:iCs/>
          <w:i/>
        </w:rPr>
        <w:t xml:space="preserve">Mechanic</w:t>
      </w:r>
      <w:r>
        <w:t xml:space="preserve"> </w:t>
      </w:r>
      <w:r>
        <w:t xml:space="preserve">at the center of sustainable mobility solutions within Egypt Alexandria, this research offers a vital pathway towards safer streets, cleaner air, and a more robust economic foundation for one of Egypt's most important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Egypt Alexandria for Sustainable Urban Mobility</dc:title>
  <dc:creator/>
  <dc:language>en</dc:language>
  <cp:keywords/>
  <dcterms:created xsi:type="dcterms:W3CDTF">2026-07-23T05:30:34Z</dcterms:created>
  <dcterms:modified xsi:type="dcterms:W3CDTF">2026-07-23T05:30:34Z</dcterms:modified>
</cp:coreProperties>
</file>

<file path=docProps/custom.xml><?xml version="1.0" encoding="utf-8"?>
<Properties xmlns="http://schemas.openxmlformats.org/officeDocument/2006/custom-properties" xmlns:vt="http://schemas.openxmlformats.org/officeDocument/2006/docPropsVTypes"/>
</file>