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301dc71d8374b4e0a3471f84be17632905b6b0c"/>
    <w:p>
      <w:pPr>
        <w:pStyle w:val="Heading1"/>
      </w:pPr>
      <w:r>
        <w:t xml:space="preserve">Thesis Proposal: Advancing Automotive Mechanic Proficiency in South Africa Johannesburg through Integrated Skill Development and Technological Adaptation</w:t>
      </w:r>
    </w:p>
    <w:bookmarkStart w:id="20" w:name="introduction"/>
    <w:p>
      <w:pPr>
        <w:pStyle w:val="Heading2"/>
      </w:pPr>
      <w:r>
        <w:t xml:space="preserve">1. Introduction</w:t>
      </w:r>
    </w:p>
    <w:p>
      <w:pPr>
        <w:pStyle w:val="FirstParagraph"/>
      </w:pPr>
      <w:r>
        <w:t xml:space="preserve">The automotive sector serves as a critical economic pillar for South Africa Johannesburg, contributing approximately 7.5% to the city's GDP and supporting over 300,000 direct employment opportunities. At the heart of this ecosystem lies the professional mechanic – an indispensable figure whose expertise ensures road safety, facilitates commerce, and sustains urban mobility. However, despite its significance, South Africa Johannesburg faces a profound skills crisis within its mechanic workforce. This Thesis Proposal addresses the urgent need to modernize vocational training frameworks and integrate emerging technologies to empower mechanics operating in one of Africa's largest metropolitan economies.</w:t>
      </w:r>
    </w:p>
    <w:bookmarkEnd w:id="20"/>
    <w:bookmarkStart w:id="21" w:name="problem-statement"/>
    <w:p>
      <w:pPr>
        <w:pStyle w:val="Heading2"/>
      </w:pPr>
      <w:r>
        <w:t xml:space="preserve">2. Problem Statement</w:t>
      </w:r>
    </w:p>
    <w:p>
      <w:pPr>
        <w:pStyle w:val="FirstParagraph"/>
      </w:pPr>
      <w:r>
        <w:t xml:space="preserve">Johannesburg's dynamic urban landscape – characterized by congested highways, diverse vehicle fleets (including aging public transport, commercial trucks, and increasingly electric vehicles), and high accident rates – places unprecedented demands on mechanics. Current industry data reveals a 47% skills gap among automotive technicians in Gauteng Province (SA National Skills Authority, 2023), directly contributing to prolonged vehicle downtime (averaging 3.8 days versus the global benchmark of 1.5 days), safety hazards, and economic losses exceeding R8.2 billion annually for Johannesburg-based transport operators. The prevailing mechanic training model remains largely theoretical and outdated, failing to address diagnostic complexities in modern vehicles or emerging technologies like hybrid systems and AI-driven maintenance tools prevalent in South Africa Johannesburg's commercial fleets.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mechanic skill levels, technological exposure, and workplace challenges across 150+ automotive workshops in Johannesburg metropolitan areas.</w:t>
      </w:r>
    </w:p>
    <w:p>
      <w:pPr>
        <w:numPr>
          <w:ilvl w:val="0"/>
          <w:numId w:val="1001"/>
        </w:numPr>
        <w:pStyle w:val="Compact"/>
      </w:pPr>
      <w:r>
        <w:t xml:space="preserve">To identify critical technology integration gaps (e.g., OBD-II scanners, electric vehicle repair protocols, digital workflow systems) specific to South Africa Johannesburg's unique vehicle mix and infrastructure constraints.</w:t>
      </w:r>
    </w:p>
    <w:p>
      <w:pPr>
        <w:numPr>
          <w:ilvl w:val="0"/>
          <w:numId w:val="1001"/>
        </w:numPr>
        <w:pStyle w:val="Compact"/>
      </w:pPr>
      <w:r>
        <w:t xml:space="preserve">To co-develop a culturally responsive mechanic training framework with industry stakeholders (including MECs, SABPP, and major fleet operators like Transnet Freight Rail), emphasizing practical application within Johannesburg's economic context.</w:t>
      </w:r>
    </w:p>
    <w:p>
      <w:pPr>
        <w:numPr>
          <w:ilvl w:val="0"/>
          <w:numId w:val="1001"/>
        </w:numPr>
        <w:pStyle w:val="Compact"/>
      </w:pPr>
      <w:r>
        <w:t xml:space="preserve">To evaluate the socioeconomic impact of proposed skill enhancement initiatives on workshop productivity, job satisfaction among mechanics, and vehicle safety compliance in South Africa Johannesburg.</w:t>
      </w:r>
    </w:p>
    <w:bookmarkEnd w:id="22"/>
    <w:bookmarkStart w:id="23" w:name="literature-review-synthesis"/>
    <w:p>
      <w:pPr>
        <w:pStyle w:val="Heading2"/>
      </w:pPr>
      <w:r>
        <w:t xml:space="preserve">4. Literature Review Synthesis</w:t>
      </w:r>
    </w:p>
    <w:p>
      <w:pPr>
        <w:pStyle w:val="FirstParagraph"/>
      </w:pPr>
      <w:r>
        <w:t xml:space="preserve">Existing research on automotive mechanics focuses predominantly on European or North American contexts (Smith &amp; Chen, 2021), neglecting the infrastructural and socioeconomic realities of African urban centers. Studies by the South African Automobile Association (SAAA, 2022) highlight that Johannesburg mechanics face unique constraints: unreliable electricity affecting diagnostic tools, limited access to genuine parts due to import dependencies, and high rates of vehicle theft complicating repair workflows. Crucially, no prior Thesis Proposal has addressed the intersection of mechanic proficiency with Johannesburg's specific transport ecosystem – including its notorious traffic congestion patterns and the rapid electrification trends in public transport (e.g., Gautrain electric buses). This research bridges that critical gap.</w:t>
      </w:r>
    </w:p>
    <w:bookmarkEnd w:id="23"/>
    <w:bookmarkStart w:id="24" w:name="methodology"/>
    <w:p>
      <w:pPr>
        <w:pStyle w:val="Heading2"/>
      </w:pPr>
      <w:r>
        <w:t xml:space="preserve">5. Methodology</w:t>
      </w:r>
    </w:p>
    <w:p>
      <w:pPr>
        <w:pStyle w:val="FirstParagraph"/>
      </w:pPr>
      <w:r>
        <w:t xml:space="preserve">This mixed-methods study employs a three-phase approach tailored to South Africa Johannesburg's operational environment:</w:t>
      </w:r>
    </w:p>
    <w:p>
      <w:pPr>
        <w:numPr>
          <w:ilvl w:val="0"/>
          <w:numId w:val="1002"/>
        </w:numPr>
        <w:pStyle w:val="Compact"/>
      </w:pPr>
      <w:r>
        <w:rPr>
          <w:bCs/>
          <w:b/>
        </w:rPr>
        <w:t xml:space="preserve">Phase 1: Field Assessment (Months 1-3)</w:t>
      </w:r>
      <w:r>
        <w:t xml:space="preserve">: Stratified sampling of mechanics across Johannesburg's 7 metropolitan municipalities, using structured surveys and workplace observations. Focus areas include tool accessibility, diagnostic accuracy rates, and technology adoption barriers.</w:t>
      </w:r>
    </w:p>
    <w:p>
      <w:pPr>
        <w:numPr>
          <w:ilvl w:val="0"/>
          <w:numId w:val="1002"/>
        </w:numPr>
        <w:pStyle w:val="Compact"/>
      </w:pPr>
      <w:r>
        <w:rPr>
          <w:bCs/>
          <w:b/>
        </w:rPr>
        <w:t xml:space="preserve">Phase 2: Collaborative Framework Development (Months 4-6)</w:t>
      </w:r>
      <w:r>
        <w:t xml:space="preserve">: Co-design workshops with the Department of Higher Education &amp; Training, SA Mechanical Engineering Council (SACMEC), and Johannesburg-based workshop chains (e.g., Autobacs, Carfix). Prioritizing low-cost digital solutions compatible with Johannesburg's infrastructure limitations.</w:t>
      </w:r>
    </w:p>
    <w:p>
      <w:pPr>
        <w:numPr>
          <w:ilvl w:val="0"/>
          <w:numId w:val="1002"/>
        </w:numPr>
        <w:pStyle w:val="Compact"/>
      </w:pPr>
      <w:r>
        <w:rPr>
          <w:bCs/>
          <w:b/>
        </w:rPr>
        <w:t xml:space="preserve">Phase 3: Impact Validation (Months 7-10)</w:t>
      </w:r>
      <w:r>
        <w:t xml:space="preserve">: Pilot implementation of the proposed mechanic training model in 15 workshops. Measuring KPIs including average repair time reduction, customer satisfaction scores, and safety compliance rates against baseline data from Johannesburg Transport Authority records.</w:t>
      </w:r>
    </w:p>
    <w:p>
      <w:pPr>
        <w:pStyle w:val="FirstParagraph"/>
      </w:pPr>
      <w:r>
        <w:t xml:space="preserve">Data will be analyzed using SPSS for quantitative metrics and thematic analysis for qualitative feedback. Ethical clearance is secured through the University of Johannesburg's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t xml:space="preserve">A validated, context-specific mechanic competency framework for South Africa Johannesburg, including modular training modules on EV diagnostics, data-driven maintenance using low-bandwidth tools, and safety protocols for high-traffic urban environments.</w:t>
      </w:r>
    </w:p>
    <w:p>
      <w:pPr>
        <w:numPr>
          <w:ilvl w:val="0"/>
          <w:numId w:val="1003"/>
        </w:numPr>
        <w:pStyle w:val="Compact"/>
      </w:pPr>
      <w:r>
        <w:t xml:space="preserve">A scalable digital toolkit (mobile app + offline diagnostic guides) designed for mechanics with limited internet access – addressing a critical pain point identified in Johannesburg workshops.</w:t>
      </w:r>
    </w:p>
    <w:p>
      <w:pPr>
        <w:numPr>
          <w:ilvl w:val="0"/>
          <w:numId w:val="1003"/>
        </w:numPr>
        <w:pStyle w:val="Compact"/>
      </w:pPr>
      <w:r>
        <w:t xml:space="preserve">Evidence-based policy recommendations for the Gauteng Department of Economic Development to align mechanic training with the city's strategic transport goals, including integration into the JHB 2040 Integrated Transport Plan.</w:t>
      </w:r>
    </w:p>
    <w:p>
      <w:pPr>
        <w:pStyle w:val="FirstParagraph"/>
      </w:pPr>
      <w:r>
        <w:t xml:space="preserve">The significance extends beyond academia: By upskilling mechanics in South Africa Johannesburg, this research directly supports national initiatives like the Industrial Policy Action Plan (IPAP) for automotive manufacturing growth and contributes to reducing transport-related fatalities (currently 18% of all road deaths in Gauteng). A proficient mechanic workforce is fundamental to Johannesburg's economic resilience – ensuring reliable last-mile delivery services, efficient public transit, and safe personal mobility for its 5.8 million residents.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Field Design</w:t>
      </w:r>
    </w:p>
    <w:p>
      <w:pPr>
        <w:pStyle w:val="BodyText"/>
      </w:pPr>
      <w:r>
        <w:t xml:space="preserve">Months 1-2</w:t>
      </w:r>
    </w:p>
    <w:p>
      <w:pPr>
        <w:pStyle w:val="BodyText"/>
      </w:pPr>
      <w:r>
        <w:t xml:space="preserve">Finalized methodology; ethics approval secured; workshop recruitment started.</w:t>
      </w:r>
    </w:p>
    <w:p>
      <w:pPr>
        <w:pStyle w:val="BodyText"/>
      </w:pPr>
      <w:r>
        <w:t xml:space="preserve">Data Collection &amp; Co-Design Workshops</w:t>
      </w:r>
    </w:p>
    <w:p>
      <w:pPr>
        <w:pStyle w:val="BodyText"/>
      </w:pPr>
      <w:r>
        <w:t xml:space="preserve">Months 3-6</w:t>
      </w:r>
    </w:p>
    <w:p>
      <w:pPr>
        <w:pStyle w:val="BodyText"/>
      </w:pPr>
      <w:r>
        <w:t xml:space="preserve">150+ mechanic surveys completed; 5 training modules drafted with industry partners.</w:t>
      </w:r>
    </w:p>
    <w:p>
      <w:pPr>
        <w:pStyle w:val="BodyText"/>
      </w:pPr>
      <w:r>
        <w:t xml:space="preserve">Pilot Implementation &amp; Analysis</w:t>
      </w:r>
    </w:p>
    <w:p>
      <w:pPr>
        <w:pStyle w:val="BodyText"/>
      </w:pPr>
      <w:r>
        <w:t xml:space="preserve">Months 7-9</w:t>
      </w:r>
    </w:p>
    <w:p>
      <w:pPr>
        <w:pStyle w:val="BodyText"/>
      </w:pPr>
      <w:r>
        <w:t xml:space="preserve">Piloted in 15 Johannesburg workshops; preliminary impact data analyzed.</w:t>
      </w:r>
    </w:p>
    <w:p>
      <w:pPr>
        <w:pStyle w:val="BodyText"/>
      </w:pPr>
      <w:r>
        <w:t xml:space="preserve">Thesis Writing &amp; Policy Submission</w:t>
      </w:r>
    </w:p>
    <w:p>
      <w:pPr>
        <w:pStyle w:val="BodyText"/>
      </w:pPr>
      <w:r>
        <w:t xml:space="preserve">Months 10-12</w:t>
      </w:r>
    </w:p>
    <w:p>
      <w:pPr>
        <w:pStyle w:val="BodyText"/>
      </w:pPr>
      <w:r>
        <w:t xml:space="preserve">Draft thesis completed; policy brief presented to Gauteng Transport Department.</w:t>
      </w:r>
    </w:p>
    <w:bookmarkEnd w:id="26"/>
    <w:bookmarkStart w:id="27" w:name="conclusion"/>
    <w:p>
      <w:pPr>
        <w:pStyle w:val="Heading2"/>
      </w:pPr>
      <w:r>
        <w:t xml:space="preserve">8. Conclusion</w:t>
      </w:r>
    </w:p>
    <w:p>
      <w:pPr>
        <w:pStyle w:val="FirstParagraph"/>
      </w:pPr>
      <w:r>
        <w:t xml:space="preserve">The proposed Thesis Proposal represents a vital step toward resolving the mechanic proficiency crisis in South Africa Johannesburg. As the city navigates urbanization pressures and technological shifts, its mechanics are not merely technicians – they are frontline guardians of public safety and economic vitality. This research moves beyond theoretical analysis to deliver actionable solutions grounded in Johannesburg's reality. By empowering the mechanic workforce with relevant skills and adaptive tools, this Thesis Proposal directly supports South Africa's broader ambitions for a skilled, innovative automotive sector capable of sustaining Johannesburg as Africa's premier economic engine. The outcomes will provide a replicable model for other African urban centers facing similar challenges, cementing South Africa Johannesburg's position as a hub for progressive automotive service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South Africa Johannesburg</dc:title>
  <dc:creator/>
  <dc:language>en</dc:language>
  <cp:keywords/>
  <dcterms:created xsi:type="dcterms:W3CDTF">2025-12-12T13:54:00Z</dcterms:created>
  <dcterms:modified xsi:type="dcterms:W3CDTF">2025-12-12T13:54:00Z</dcterms:modified>
</cp:coreProperties>
</file>

<file path=docProps/custom.xml><?xml version="1.0" encoding="utf-8"?>
<Properties xmlns="http://schemas.openxmlformats.org/officeDocument/2006/custom-properties" xmlns:vt="http://schemas.openxmlformats.org/officeDocument/2006/docPropsVTypes"/>
</file>